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6385" w:rsidRDefault="005F6385">
      <w:pPr>
        <w:tabs>
          <w:tab w:val="left" w:pos="7155"/>
          <w:tab w:val="right" w:pos="9355"/>
        </w:tabs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</w:p>
    <w:p w:rsidR="005F6385" w:rsidRDefault="00751D29">
      <w:pPr>
        <w:tabs>
          <w:tab w:val="left" w:pos="7155"/>
          <w:tab w:val="right" w:pos="9355"/>
        </w:tabs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Приложение 1.5</w:t>
      </w:r>
    </w:p>
    <w:p w:rsidR="005F6385" w:rsidRDefault="00751D29">
      <w:pPr>
        <w:spacing w:after="0" w:line="36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 основной образовательной программе</w:t>
      </w:r>
    </w:p>
    <w:p w:rsidR="005F6385" w:rsidRDefault="00751D29">
      <w:pPr>
        <w:spacing w:after="0" w:line="36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среднего общего образования </w:t>
      </w:r>
    </w:p>
    <w:p w:rsidR="005F6385" w:rsidRDefault="00751D29">
      <w:pPr>
        <w:spacing w:after="0" w:line="36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МБОУ лицея №40 г.Орла</w:t>
      </w:r>
    </w:p>
    <w:p w:rsidR="005F6385" w:rsidRDefault="00751D29">
      <w:pPr>
        <w:spacing w:after="0" w:line="36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(Приказ от 30</w:t>
      </w:r>
      <w:r>
        <w:rPr>
          <w:rFonts w:ascii="Times New Roman" w:hAnsi="Times New Roman"/>
          <w:sz w:val="28"/>
          <w:szCs w:val="28"/>
        </w:rPr>
        <w:t>.08.2025 №400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)</w:t>
      </w:r>
    </w:p>
    <w:p w:rsidR="005F6385" w:rsidRDefault="005F6385">
      <w:pPr>
        <w:spacing w:after="0"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F6385" w:rsidRDefault="005F6385">
      <w:pPr>
        <w:spacing w:after="0"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F6385" w:rsidRDefault="005F6385">
      <w:pPr>
        <w:spacing w:after="0"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F6385" w:rsidRDefault="005F6385">
      <w:pPr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F6385" w:rsidRDefault="00751D29">
      <w:pPr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5F6385" w:rsidRDefault="00751D29">
      <w:pPr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учебному предмету</w:t>
      </w:r>
    </w:p>
    <w:p w:rsidR="005F6385" w:rsidRDefault="00751D29">
      <w:pPr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«Математика» (углубленный уровень)</w:t>
      </w:r>
    </w:p>
    <w:p w:rsidR="005F6385" w:rsidRDefault="00751D29">
      <w:pPr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Срок освоения – 2 года</w:t>
      </w:r>
    </w:p>
    <w:p w:rsidR="005F6385" w:rsidRDefault="00751D29">
      <w:pPr>
        <w:spacing w:after="0"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Пояснительная </w:t>
      </w:r>
      <w:r>
        <w:rPr>
          <w:rFonts w:ascii="Times New Roman" w:hAnsi="Times New Roman"/>
          <w:b/>
          <w:sz w:val="28"/>
          <w:szCs w:val="28"/>
        </w:rPr>
        <w:t>записка.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 по математике углублённого уровня для обучающихся на уровне среднего общего образования разработана на основе ФГОС СОО с учётом современных мировых требований, предъявляемых к математическому образованию, и традиций российского образован</w:t>
      </w:r>
      <w:r>
        <w:rPr>
          <w:rFonts w:ascii="Times New Roman" w:hAnsi="Times New Roman"/>
          <w:sz w:val="28"/>
          <w:szCs w:val="28"/>
        </w:rPr>
        <w:t xml:space="preserve">ия. Реализация программы по математике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программе </w:t>
      </w:r>
      <w:r>
        <w:rPr>
          <w:rFonts w:ascii="Times New Roman" w:hAnsi="Times New Roman"/>
          <w:sz w:val="28"/>
          <w:szCs w:val="28"/>
        </w:rPr>
        <w:t>по математике учтены идеи и положения концепции развития математического образования в Российской Федерации. Математическое образование должно решать задачу обеспечения необходимого стране числа обучающихся, математическая подготовка которых была бы достат</w:t>
      </w:r>
      <w:r>
        <w:rPr>
          <w:rFonts w:ascii="Times New Roman" w:hAnsi="Times New Roman"/>
          <w:sz w:val="28"/>
          <w:szCs w:val="28"/>
        </w:rPr>
        <w:t xml:space="preserve">очна для продолжения образования по различным направлениям, включая преподавание математики, математические исследования, работу в сфере информационных технологий и других, а также обеспечения для каждого обучающегося возможности достижения математической </w:t>
      </w:r>
      <w:r>
        <w:rPr>
          <w:rFonts w:ascii="Times New Roman" w:hAnsi="Times New Roman"/>
          <w:sz w:val="28"/>
          <w:szCs w:val="28"/>
        </w:rPr>
        <w:t>подготовки в соответствии с необходимым ему уровнем. На решение этих задач нацелена программа по математике углублённого уровня.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Необходимость математической подготовки обусловлена обусловлено ростом числа специальностей, связанных с непосредственным приме</w:t>
      </w:r>
      <w:r>
        <w:rPr>
          <w:rFonts w:ascii="Times New Roman" w:hAnsi="Times New Roman"/>
          <w:sz w:val="28"/>
          <w:szCs w:val="28"/>
        </w:rPr>
        <w:t>нением математики (в сфере экономики, бизнесе, технологических областях, гуманитарных сферах). Количество обучающиеся, для которых математика становится фундаментом образования, планирующих заниматься творческой и исследовательской работой в области матема</w:t>
      </w:r>
      <w:r>
        <w:rPr>
          <w:rFonts w:ascii="Times New Roman" w:hAnsi="Times New Roman"/>
          <w:sz w:val="28"/>
          <w:szCs w:val="28"/>
        </w:rPr>
        <w:t>тики, информатики, физики, экономики и в других областях, увеличивается, в том числе с учетом обучающихся, кому математика нужна для использования в профессиях, не связанных непосредственно с ней.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Прикладная значимость математики обусловлена тем, что её пр</w:t>
      </w:r>
      <w:r>
        <w:rPr>
          <w:rFonts w:ascii="Times New Roman" w:hAnsi="Times New Roman"/>
          <w:sz w:val="28"/>
          <w:szCs w:val="28"/>
        </w:rPr>
        <w:t xml:space="preserve">едметом являются фундаментальные структуры нашего мира: пространственные формы и количественные отношения, функциональные зависимости и категории неопределённости, от простейших, усваиваемых в непосредственном опыте, до </w:t>
      </w:r>
      <w:r>
        <w:rPr>
          <w:rFonts w:ascii="Times New Roman" w:hAnsi="Times New Roman"/>
          <w:sz w:val="28"/>
          <w:szCs w:val="28"/>
        </w:rPr>
        <w:lastRenderedPageBreak/>
        <w:t xml:space="preserve">достаточно сложных, необходимых для </w:t>
      </w:r>
      <w:r>
        <w:rPr>
          <w:rFonts w:ascii="Times New Roman" w:hAnsi="Times New Roman"/>
          <w:sz w:val="28"/>
          <w:szCs w:val="28"/>
        </w:rPr>
        <w:t>развития научных и технологических идей. Без конкретных математических знаний затруднено понимание принципов устройства и использования современной техники, восприятие и интерпретация разнообразной социальной, экономической, политической информации, малоэф</w:t>
      </w:r>
      <w:r>
        <w:rPr>
          <w:rFonts w:ascii="Times New Roman" w:hAnsi="Times New Roman"/>
          <w:sz w:val="28"/>
          <w:szCs w:val="28"/>
        </w:rPr>
        <w:t>фективна повседневная практическая деятельность. Во многих сферах профессиональной деятельности требуются умения выполнять расчёты, составлять алгоритмы, применять формулы, проводить геометрические измерения и построения, читать, обрабатывать, интерпретиро</w:t>
      </w:r>
      <w:r>
        <w:rPr>
          <w:rFonts w:ascii="Times New Roman" w:hAnsi="Times New Roman"/>
          <w:sz w:val="28"/>
          <w:szCs w:val="28"/>
        </w:rPr>
        <w:t>вать и представлять информацию в виде таблиц, диаграмм и графиков, понимать вероятностный характер случайных событий.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Обучение математике даёт возможность развивать у обучающихся точную, рациональную и информативную речь, умение отбирать наиболее подходящи</w:t>
      </w:r>
      <w:r>
        <w:rPr>
          <w:rFonts w:ascii="Times New Roman" w:hAnsi="Times New Roman"/>
          <w:sz w:val="28"/>
          <w:szCs w:val="28"/>
        </w:rPr>
        <w:t>е языковые, символические, графические средства для выражения суждений и наглядного их представления.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Необходимым компонентом общей культуры в современном толковании является общее знакомство с методами познания действительности, представление о предмете и</w:t>
      </w:r>
      <w:r>
        <w:rPr>
          <w:rFonts w:ascii="Times New Roman" w:hAnsi="Times New Roman"/>
          <w:sz w:val="28"/>
          <w:szCs w:val="28"/>
        </w:rPr>
        <w:t xml:space="preserve"> методе математики, его отличиях от методов естественных и гуманитарных наук, об особенностях применения математики для решения научных и прикладных задач. Математическое образование вносит свой вклад в формирование общей культуры человека.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Приоритетными </w:t>
      </w:r>
      <w:r>
        <w:rPr>
          <w:rFonts w:ascii="Times New Roman" w:hAnsi="Times New Roman"/>
          <w:sz w:val="28"/>
          <w:szCs w:val="28"/>
        </w:rPr>
        <w:t>целями обучения математике в 10–11 классах на углублённом уровне продолжают оставаться: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центральных математических понятий (число, величина, геометрическая фигура, переменная, вероятность, функция, производная, интеграл), обеспечивающих преемс</w:t>
      </w:r>
      <w:r>
        <w:rPr>
          <w:rFonts w:ascii="Times New Roman" w:hAnsi="Times New Roman"/>
          <w:sz w:val="28"/>
          <w:szCs w:val="28"/>
        </w:rPr>
        <w:t>твенность и перспективность математического образования обучающихся;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подведение обучающихся на доступном для них уровне к осознанию взаимосвязи математики и окружающего мира, пониманию математики как части общей культуры человечества;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интеллектуал</w:t>
      </w:r>
      <w:r>
        <w:rPr>
          <w:rFonts w:ascii="Times New Roman" w:hAnsi="Times New Roman"/>
          <w:sz w:val="28"/>
          <w:szCs w:val="28"/>
        </w:rPr>
        <w:t xml:space="preserve">ьных и творческих способностей обучающихся, </w:t>
      </w:r>
      <w:r>
        <w:rPr>
          <w:rFonts w:ascii="Times New Roman" w:hAnsi="Times New Roman"/>
          <w:sz w:val="28"/>
          <w:szCs w:val="28"/>
        </w:rPr>
        <w:lastRenderedPageBreak/>
        <w:t>познавательной активности, исследовательских умений, критичности мышления, интереса к изучению математики;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функциональной математической грамотности: умения распознавать математические аспекты в реал</w:t>
      </w:r>
      <w:r>
        <w:rPr>
          <w:rFonts w:ascii="Times New Roman" w:hAnsi="Times New Roman"/>
          <w:sz w:val="28"/>
          <w:szCs w:val="28"/>
        </w:rPr>
        <w:t>ьных жизненных ситуациях и при изучении других учебных предметов, проявления зависимостей и закономерностей, формулировать их на языке математики и создавать математические модели, применять освоенный математический аппарат для решения практико-ориентирова</w:t>
      </w:r>
      <w:r>
        <w:rPr>
          <w:rFonts w:ascii="Times New Roman" w:hAnsi="Times New Roman"/>
          <w:sz w:val="28"/>
          <w:szCs w:val="28"/>
        </w:rPr>
        <w:t>нных задач, интерпретировать и оценивать полученные результаты.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Основными линиями содержания математики в 10–11 классах углублённого уровня являются: «Числа и вычисления», «Алгебра» («Алгебраические выражения», «Уравнения и неравенства»), «Начала математич</w:t>
      </w:r>
      <w:r>
        <w:rPr>
          <w:rFonts w:ascii="Times New Roman" w:hAnsi="Times New Roman"/>
          <w:sz w:val="28"/>
          <w:szCs w:val="28"/>
        </w:rPr>
        <w:t xml:space="preserve">еского анализа», «Геометрия» («Геометрические фигуры и их свойства», «Измерение геометрических величин»), «Вероятность и статистика». Данные линии развиваются параллельно, каждая в соответствии с собственной логикой, однако не независимо одна от другой, а </w:t>
      </w:r>
      <w:r>
        <w:rPr>
          <w:rFonts w:ascii="Times New Roman" w:hAnsi="Times New Roman"/>
          <w:sz w:val="28"/>
          <w:szCs w:val="28"/>
        </w:rPr>
        <w:t xml:space="preserve">в тесном контакте и взаимодействии. Кроме этого, их объединяет логическая составляющая, традиционно присущая математике и пронизывающая все математические курсы и содержательные линии. Сформулированное во ФГОС СОО требование «умение оперировать понятиями: </w:t>
      </w:r>
      <w:r>
        <w:rPr>
          <w:rFonts w:ascii="Times New Roman" w:hAnsi="Times New Roman"/>
          <w:sz w:val="28"/>
          <w:szCs w:val="28"/>
        </w:rPr>
        <w:t>определение, аксиома, теорема, следствие, свойство, признак, доказательство, равносильные формулировки, умение формулировать обратное и противоположное утверждение, приводить примеры и контрпримеры, использовать метод математической индукции, проводить док</w:t>
      </w:r>
      <w:r>
        <w:rPr>
          <w:rFonts w:ascii="Times New Roman" w:hAnsi="Times New Roman"/>
          <w:sz w:val="28"/>
          <w:szCs w:val="28"/>
        </w:rPr>
        <w:t>азательные рассуждения при решении задач, оценивать логическую правильность рассуждений» относится ко всем учебным курсам, а формирование логических умений распределяется по всем годам обучения на уровне среднего общего образования.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ФГОС С</w:t>
      </w:r>
      <w:r>
        <w:rPr>
          <w:rFonts w:ascii="Times New Roman" w:hAnsi="Times New Roman"/>
          <w:sz w:val="28"/>
          <w:szCs w:val="28"/>
        </w:rPr>
        <w:t>ОО математика является обязательным предметом на данном уровне образования. Программой по математике предусматривается изучение учебного предмета «Математика» в рамках трёх учебных курсов: «Алгебра и начала математического анализа», «Геометрия», «Вероятнос</w:t>
      </w:r>
      <w:r>
        <w:rPr>
          <w:rFonts w:ascii="Times New Roman" w:hAnsi="Times New Roman"/>
          <w:sz w:val="28"/>
          <w:szCs w:val="28"/>
        </w:rPr>
        <w:t xml:space="preserve">ть и статистика». Формирование логических умений осуществляется на протяжении всех лет </w:t>
      </w:r>
      <w:r>
        <w:rPr>
          <w:rFonts w:ascii="Times New Roman" w:hAnsi="Times New Roman"/>
          <w:sz w:val="28"/>
          <w:szCs w:val="28"/>
        </w:rPr>
        <w:lastRenderedPageBreak/>
        <w:t>обучения на уровне среднего общего образования, а элементы логики включаются в содержание всех названных выше учебных курсов.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position w:val="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Общее число часов, рекомендованных для изуч</w:t>
      </w:r>
      <w:r>
        <w:rPr>
          <w:rFonts w:ascii="Times New Roman" w:hAnsi="Times New Roman"/>
          <w:sz w:val="28"/>
          <w:szCs w:val="28"/>
        </w:rPr>
        <w:t xml:space="preserve">ения </w:t>
      </w:r>
      <w:r>
        <w:rPr>
          <w:rFonts w:ascii="Times New Roman" w:hAnsi="Times New Roman"/>
          <w:color w:val="000000"/>
          <w:sz w:val="28"/>
          <w:szCs w:val="28"/>
        </w:rPr>
        <w:t xml:space="preserve">математики – </w:t>
      </w:r>
      <w:r>
        <w:rPr>
          <w:rFonts w:ascii="Times New Roman" w:hAnsi="Times New Roman"/>
          <w:color w:val="000000"/>
          <w:position w:val="1"/>
          <w:sz w:val="28"/>
          <w:szCs w:val="28"/>
        </w:rPr>
        <w:t>544 часа: в 10 классе – 272 часа (8 часов в неделю), в 11 классе – 272 часа</w:t>
      </w:r>
      <w:r>
        <w:rPr>
          <w:rFonts w:ascii="Times New Roman" w:hAnsi="Times New Roman"/>
          <w:position w:val="1"/>
          <w:sz w:val="28"/>
          <w:szCs w:val="28"/>
        </w:rPr>
        <w:t xml:space="preserve"> (8 часов в неделю). 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Планируемые результаты освоения программы по математике углубленного уровня  </w:t>
      </w:r>
      <w:bookmarkStart w:id="1" w:name="_Toc118726581"/>
    </w:p>
    <w:p w:rsidR="005F6385" w:rsidRDefault="00751D2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В результате изучения математики на уровне среднего общего обра</w:t>
      </w:r>
      <w:r>
        <w:rPr>
          <w:rFonts w:ascii="Times New Roman" w:hAnsi="Times New Roman"/>
          <w:sz w:val="28"/>
          <w:szCs w:val="28"/>
        </w:rPr>
        <w:t xml:space="preserve">зования у обучающегося будут сформированы следующие </w:t>
      </w:r>
      <w:r>
        <w:rPr>
          <w:rFonts w:ascii="Times New Roman" w:hAnsi="Times New Roman"/>
          <w:sz w:val="28"/>
          <w:szCs w:val="28"/>
          <w:u w:val="single"/>
        </w:rPr>
        <w:t xml:space="preserve">личностные результаты: </w:t>
      </w:r>
    </w:p>
    <w:p w:rsidR="005F6385" w:rsidRDefault="00751D29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гражданского воспитания:</w:t>
      </w:r>
    </w:p>
    <w:p w:rsidR="005F6385" w:rsidRDefault="00751D2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сформированность гражданской позиции обучающегося как активного и ответственного члена российского общества, представление о математических основах </w:t>
      </w:r>
      <w:r>
        <w:rPr>
          <w:rFonts w:ascii="Times New Roman" w:hAnsi="Times New Roman"/>
          <w:sz w:val="28"/>
          <w:szCs w:val="28"/>
        </w:rPr>
        <w:t>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5F6385" w:rsidRDefault="00751D29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патриотического воспитания:</w:t>
      </w:r>
    </w:p>
    <w:p w:rsidR="005F6385" w:rsidRDefault="00751D2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сформированность российск</w:t>
      </w:r>
      <w:r>
        <w:rPr>
          <w:rFonts w:ascii="Times New Roman" w:hAnsi="Times New Roman"/>
          <w:sz w:val="28"/>
          <w:szCs w:val="28"/>
        </w:rPr>
        <w:t>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5F6385" w:rsidRDefault="00751D29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духовно-нравственного воспитания:</w:t>
      </w:r>
    </w:p>
    <w:p w:rsidR="005F6385" w:rsidRDefault="00751D2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осознание духовных ценностей российского народа, сформированность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</w:t>
      </w:r>
      <w:r>
        <w:rPr>
          <w:rFonts w:ascii="Times New Roman" w:hAnsi="Times New Roman"/>
          <w:sz w:val="28"/>
          <w:szCs w:val="28"/>
        </w:rPr>
        <w:t>построение устойчивого будущего;</w:t>
      </w:r>
    </w:p>
    <w:p w:rsidR="005F6385" w:rsidRDefault="00751D29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эстетического воспитания:</w:t>
      </w:r>
    </w:p>
    <w:p w:rsidR="005F6385" w:rsidRDefault="00751D2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5F6385" w:rsidRDefault="00751D29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 физ</w:t>
      </w:r>
      <w:r>
        <w:rPr>
          <w:rFonts w:ascii="Times New Roman" w:hAnsi="Times New Roman"/>
          <w:sz w:val="28"/>
          <w:szCs w:val="28"/>
        </w:rPr>
        <w:t>ического воспитания:</w:t>
      </w:r>
    </w:p>
    <w:p w:rsidR="005F6385" w:rsidRDefault="00751D2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сформированность умения применять математические знания в интересах </w:t>
      </w:r>
      <w:r>
        <w:rPr>
          <w:rFonts w:ascii="Times New Roman" w:hAnsi="Times New Roman"/>
          <w:sz w:val="28"/>
          <w:szCs w:val="28"/>
        </w:rPr>
        <w:lastRenderedPageBreak/>
        <w:t>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</w:t>
      </w:r>
      <w:r>
        <w:rPr>
          <w:rFonts w:ascii="Times New Roman" w:hAnsi="Times New Roman"/>
          <w:sz w:val="28"/>
          <w:szCs w:val="28"/>
        </w:rPr>
        <w:t>ность), физическое совершенствование при занятиях спортивно-оздоровительной деятельностью;</w:t>
      </w:r>
    </w:p>
    <w:p w:rsidR="005F6385" w:rsidRDefault="00751D29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 трудового воспитания:</w:t>
      </w:r>
    </w:p>
    <w:p w:rsidR="005F6385" w:rsidRDefault="00751D2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готовность к труду, осознание ценности трудолюбия, интерес к различным сферам профессиональной деятельности, связанным с математикой и её пр</w:t>
      </w:r>
      <w:r>
        <w:rPr>
          <w:rFonts w:ascii="Times New Roman" w:hAnsi="Times New Roman"/>
          <w:sz w:val="28"/>
          <w:szCs w:val="28"/>
        </w:rPr>
        <w:t>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самообразованию на протяжении всей жизни, готовность к активному участию в решении практич</w:t>
      </w:r>
      <w:r>
        <w:rPr>
          <w:rFonts w:ascii="Times New Roman" w:hAnsi="Times New Roman"/>
          <w:sz w:val="28"/>
          <w:szCs w:val="28"/>
        </w:rPr>
        <w:t>еских задач математической направленности;</w:t>
      </w:r>
    </w:p>
    <w:p w:rsidR="005F6385" w:rsidRDefault="00751D29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 экологического воспитания:</w:t>
      </w:r>
    </w:p>
    <w:p w:rsidR="005F6385" w:rsidRDefault="00751D2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</w:t>
      </w:r>
      <w:r>
        <w:rPr>
          <w:rFonts w:ascii="Times New Roman" w:hAnsi="Times New Roman"/>
          <w:sz w:val="28"/>
          <w:szCs w:val="28"/>
        </w:rPr>
        <w:t>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5F6385" w:rsidRDefault="00751D29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8) ценности научного познания: </w:t>
      </w:r>
    </w:p>
    <w:p w:rsidR="005F6385" w:rsidRDefault="00751D2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сформированность мировоззрения, </w:t>
      </w:r>
      <w:r>
        <w:rPr>
          <w:rFonts w:ascii="Times New Roman" w:hAnsi="Times New Roman"/>
          <w:sz w:val="28"/>
          <w:szCs w:val="28"/>
        </w:rPr>
        <w:t>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</w:t>
      </w:r>
      <w:r>
        <w:rPr>
          <w:rFonts w:ascii="Times New Roman" w:hAnsi="Times New Roman"/>
          <w:sz w:val="28"/>
          <w:szCs w:val="28"/>
        </w:rPr>
        <w:t>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5F6385" w:rsidRDefault="00751D2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результате изучения математики на уровне среднего общего образования у обучающегося будут сформированы </w:t>
      </w:r>
      <w:r>
        <w:rPr>
          <w:rFonts w:ascii="Times New Roman" w:hAnsi="Times New Roman"/>
          <w:sz w:val="28"/>
          <w:szCs w:val="28"/>
          <w:u w:val="single"/>
        </w:rPr>
        <w:t>познавательные универсальны</w:t>
      </w:r>
      <w:r>
        <w:rPr>
          <w:rFonts w:ascii="Times New Roman" w:hAnsi="Times New Roman"/>
          <w:sz w:val="28"/>
          <w:szCs w:val="28"/>
          <w:u w:val="single"/>
        </w:rPr>
        <w:t>е учебные действия</w:t>
      </w:r>
      <w:r>
        <w:rPr>
          <w:rFonts w:ascii="Times New Roman" w:hAnsi="Times New Roman"/>
          <w:sz w:val="28"/>
          <w:szCs w:val="28"/>
        </w:rPr>
        <w:t xml:space="preserve">, коммуникативные универсальные учебные действия, регулятивные универсальные учебные действия, совместная деятельность. </w:t>
      </w:r>
    </w:p>
    <w:p w:rsidR="005F6385" w:rsidRDefault="00751D2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У обучающегося будут сформированы следующие </w:t>
      </w:r>
      <w:r>
        <w:rPr>
          <w:rFonts w:ascii="Times New Roman" w:hAnsi="Times New Roman"/>
          <w:sz w:val="28"/>
          <w:szCs w:val="28"/>
          <w:u w:val="single"/>
        </w:rPr>
        <w:t>базовые логические действия</w:t>
      </w:r>
      <w:r>
        <w:rPr>
          <w:rFonts w:ascii="Times New Roman" w:hAnsi="Times New Roman"/>
          <w:sz w:val="28"/>
          <w:szCs w:val="28"/>
        </w:rPr>
        <w:t xml:space="preserve"> как часть познавательных универсальных учебны</w:t>
      </w:r>
      <w:r>
        <w:rPr>
          <w:rFonts w:ascii="Times New Roman" w:hAnsi="Times New Roman"/>
          <w:sz w:val="28"/>
          <w:szCs w:val="28"/>
        </w:rPr>
        <w:t>х действий:</w:t>
      </w:r>
    </w:p>
    <w:p w:rsidR="005F6385" w:rsidRDefault="00751D2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</w:t>
      </w:r>
      <w:r>
        <w:rPr>
          <w:rFonts w:ascii="Times New Roman" w:hAnsi="Times New Roman"/>
          <w:sz w:val="28"/>
          <w:szCs w:val="28"/>
        </w:rPr>
        <w:t>водимого анализа;</w:t>
      </w:r>
    </w:p>
    <w:p w:rsidR="005F6385" w:rsidRDefault="00751D2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5F6385" w:rsidRDefault="00751D2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выявлять математические закономерности, взаимосвязи и противоречия в фактах, данных, наблюдениях и утверждениях,</w:t>
      </w:r>
      <w:r>
        <w:rPr>
          <w:rFonts w:ascii="Times New Roman" w:hAnsi="Times New Roman"/>
          <w:sz w:val="28"/>
          <w:szCs w:val="28"/>
        </w:rPr>
        <w:t xml:space="preserve"> предлагать критерии для выявления закономерностей и противоречий; </w:t>
      </w:r>
    </w:p>
    <w:p w:rsidR="005F6385" w:rsidRDefault="00751D2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5F6385" w:rsidRDefault="00751D2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проводить самостоятельно доказательства математических утверждений (прямы</w:t>
      </w:r>
      <w:r>
        <w:rPr>
          <w:rFonts w:ascii="Times New Roman" w:hAnsi="Times New Roman"/>
          <w:sz w:val="28"/>
          <w:szCs w:val="28"/>
        </w:rPr>
        <w:t>е и от противного), выстраивать аргументацию, приводить примеры и контрпримеры, обосновывать собственные суждения и выводы;</w:t>
      </w:r>
    </w:p>
    <w:p w:rsidR="005F6385" w:rsidRDefault="00751D2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</w:t>
      </w:r>
      <w:r>
        <w:rPr>
          <w:rFonts w:ascii="Times New Roman" w:hAnsi="Times New Roman"/>
          <w:sz w:val="28"/>
          <w:szCs w:val="28"/>
        </w:rPr>
        <w:t xml:space="preserve"> выделенных критериев).</w:t>
      </w:r>
    </w:p>
    <w:p w:rsidR="005F6385" w:rsidRDefault="00751D2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sz w:val="28"/>
          <w:szCs w:val="28"/>
          <w:u w:val="single"/>
        </w:rPr>
        <w:t>базовые исследовательские действия</w:t>
      </w:r>
      <w:r>
        <w:rPr>
          <w:rFonts w:ascii="Times New Roman" w:hAnsi="Times New Roman"/>
          <w:sz w:val="28"/>
          <w:szCs w:val="28"/>
        </w:rPr>
        <w:t xml:space="preserve"> как часть </w:t>
      </w:r>
      <w:r>
        <w:rPr>
          <w:rFonts w:ascii="Times New Roman" w:hAnsi="Times New Roman"/>
          <w:bCs/>
          <w:sz w:val="28"/>
          <w:szCs w:val="28"/>
        </w:rPr>
        <w:t>познавательных универсальных учебных действий</w:t>
      </w:r>
      <w:r>
        <w:rPr>
          <w:rFonts w:ascii="Times New Roman" w:hAnsi="Times New Roman"/>
          <w:sz w:val="28"/>
          <w:szCs w:val="28"/>
        </w:rPr>
        <w:t>:</w:t>
      </w:r>
    </w:p>
    <w:p w:rsidR="005F6385" w:rsidRDefault="00751D2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использовать вопросы как исследовательский инструмент познания, формулировать вопросы, фиксирующ</w:t>
      </w:r>
      <w:r>
        <w:rPr>
          <w:rFonts w:ascii="Times New Roman" w:hAnsi="Times New Roman"/>
          <w:sz w:val="28"/>
          <w:szCs w:val="28"/>
        </w:rPr>
        <w:t>ие противоречие, проблему, устанавливать искомое и данное, формировать гипотезу, аргументировать свою позицию, мнение;</w:t>
      </w:r>
    </w:p>
    <w:p w:rsidR="005F6385" w:rsidRDefault="00751D2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</w:t>
      </w:r>
      <w:r>
        <w:rPr>
          <w:rFonts w:ascii="Times New Roman" w:hAnsi="Times New Roman"/>
          <w:sz w:val="28"/>
          <w:szCs w:val="28"/>
        </w:rPr>
        <w:t>, выявлению зависимостей между объектами, явлениями, процессами;</w:t>
      </w:r>
    </w:p>
    <w:p w:rsidR="005F6385" w:rsidRDefault="00751D2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5F6385" w:rsidRDefault="00751D2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прогнозировать возмо</w:t>
      </w:r>
      <w:r>
        <w:rPr>
          <w:rFonts w:ascii="Times New Roman" w:hAnsi="Times New Roman"/>
          <w:sz w:val="28"/>
          <w:szCs w:val="28"/>
        </w:rPr>
        <w:t>жное развитие процесса, а также выдвигать предположения о его развитии в новых условиях.</w:t>
      </w:r>
    </w:p>
    <w:p w:rsidR="005F6385" w:rsidRDefault="00751D2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 обучающегося будут сформированы </w:t>
      </w:r>
      <w:r>
        <w:rPr>
          <w:rFonts w:ascii="Times New Roman" w:hAnsi="Times New Roman"/>
          <w:sz w:val="28"/>
          <w:szCs w:val="28"/>
          <w:u w:val="single"/>
        </w:rPr>
        <w:t>умения работать с информацией</w:t>
      </w:r>
      <w:r>
        <w:rPr>
          <w:rFonts w:ascii="Times New Roman" w:hAnsi="Times New Roman"/>
          <w:sz w:val="28"/>
          <w:szCs w:val="28"/>
        </w:rPr>
        <w:t xml:space="preserve"> как часть </w:t>
      </w:r>
      <w:r>
        <w:rPr>
          <w:rFonts w:ascii="Times New Roman" w:hAnsi="Times New Roman"/>
          <w:bCs/>
          <w:sz w:val="28"/>
          <w:szCs w:val="28"/>
        </w:rPr>
        <w:t>познавательных универсальных учебных действий</w:t>
      </w:r>
      <w:r>
        <w:rPr>
          <w:rFonts w:ascii="Times New Roman" w:hAnsi="Times New Roman"/>
          <w:sz w:val="28"/>
          <w:szCs w:val="28"/>
        </w:rPr>
        <w:t>:</w:t>
      </w:r>
    </w:p>
    <w:p w:rsidR="005F6385" w:rsidRDefault="00751D2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выявлять дефициты информации, данных, необходи</w:t>
      </w:r>
      <w:r>
        <w:rPr>
          <w:rFonts w:ascii="Times New Roman" w:hAnsi="Times New Roman"/>
          <w:sz w:val="28"/>
          <w:szCs w:val="28"/>
        </w:rPr>
        <w:t>мых для ответа на вопрос и для решения задачи;</w:t>
      </w:r>
    </w:p>
    <w:p w:rsidR="005F6385" w:rsidRDefault="00751D2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5F6385" w:rsidRDefault="00751D2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структурировать информацию, представлять её в различных ф</w:t>
      </w:r>
      <w:r>
        <w:rPr>
          <w:rFonts w:ascii="Times New Roman" w:hAnsi="Times New Roman"/>
          <w:sz w:val="28"/>
          <w:szCs w:val="28"/>
        </w:rPr>
        <w:t>ормах, иллюстрировать графически;</w:t>
      </w:r>
    </w:p>
    <w:p w:rsidR="005F6385" w:rsidRDefault="00751D2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оценивать надёжность информации по самостоятельно сформулированным критериям.</w:t>
      </w:r>
    </w:p>
    <w:p w:rsidR="005F6385" w:rsidRDefault="00751D2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У обучающегося будут сформированы </w:t>
      </w:r>
      <w:r>
        <w:rPr>
          <w:rFonts w:ascii="Times New Roman" w:hAnsi="Times New Roman"/>
          <w:sz w:val="28"/>
          <w:szCs w:val="28"/>
          <w:u w:val="single"/>
        </w:rPr>
        <w:t xml:space="preserve">умения общения как часть </w:t>
      </w:r>
      <w:r>
        <w:rPr>
          <w:rFonts w:ascii="Times New Roman" w:hAnsi="Times New Roman"/>
          <w:bCs/>
          <w:sz w:val="28"/>
          <w:szCs w:val="28"/>
          <w:u w:val="single"/>
        </w:rPr>
        <w:t>коммуникативных универсальных учебных действий</w:t>
      </w:r>
      <w:r>
        <w:rPr>
          <w:rFonts w:ascii="Times New Roman" w:hAnsi="Times New Roman"/>
          <w:sz w:val="28"/>
          <w:szCs w:val="28"/>
          <w:u w:val="single"/>
        </w:rPr>
        <w:t>:</w:t>
      </w:r>
    </w:p>
    <w:p w:rsidR="005F6385" w:rsidRDefault="00751D2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5F6385" w:rsidRDefault="00751D2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ходе обсужде</w:t>
      </w:r>
      <w:r>
        <w:rPr>
          <w:rFonts w:ascii="Times New Roman" w:hAnsi="Times New Roman"/>
          <w:sz w:val="28"/>
          <w:szCs w:val="28"/>
        </w:rPr>
        <w:t>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</w:t>
      </w:r>
      <w:r>
        <w:rPr>
          <w:rFonts w:ascii="Times New Roman" w:hAnsi="Times New Roman"/>
          <w:sz w:val="28"/>
          <w:szCs w:val="28"/>
        </w:rPr>
        <w:t>мулировать разногласия, свои возражения;</w:t>
      </w:r>
    </w:p>
    <w:p w:rsidR="005F6385" w:rsidRDefault="00751D2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5F6385" w:rsidRDefault="00751D2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 обучающегося будут сформированы умения с</w:t>
      </w:r>
      <w:r>
        <w:rPr>
          <w:rFonts w:ascii="Times New Roman" w:hAnsi="Times New Roman"/>
          <w:sz w:val="28"/>
          <w:szCs w:val="28"/>
        </w:rPr>
        <w:t xml:space="preserve">амоорганизации как часть </w:t>
      </w:r>
      <w:r>
        <w:rPr>
          <w:rFonts w:ascii="Times New Roman" w:hAnsi="Times New Roman"/>
          <w:bCs/>
          <w:sz w:val="28"/>
          <w:szCs w:val="28"/>
          <w:u w:val="single"/>
        </w:rPr>
        <w:t>регулятивных универсальных учебных действий</w:t>
      </w:r>
      <w:r>
        <w:rPr>
          <w:rFonts w:ascii="Times New Roman" w:hAnsi="Times New Roman"/>
          <w:sz w:val="28"/>
          <w:szCs w:val="28"/>
        </w:rPr>
        <w:t>:</w:t>
      </w:r>
    </w:p>
    <w:p w:rsidR="005F6385" w:rsidRDefault="00751D2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составлять план, алгоритм решения задачи, выбирать способ решения с </w:t>
      </w:r>
      <w:r>
        <w:rPr>
          <w:rFonts w:ascii="Times New Roman" w:hAnsi="Times New Roman"/>
          <w:sz w:val="28"/>
          <w:szCs w:val="28"/>
        </w:rPr>
        <w:lastRenderedPageBreak/>
        <w:t>учётом имеющихся ресурсов и собственных возможностей, аргументировать и корректировать варианты решений с учётом новой</w:t>
      </w:r>
      <w:r>
        <w:rPr>
          <w:rFonts w:ascii="Times New Roman" w:hAnsi="Times New Roman"/>
          <w:sz w:val="28"/>
          <w:szCs w:val="28"/>
        </w:rPr>
        <w:t xml:space="preserve"> информации.</w:t>
      </w:r>
    </w:p>
    <w:p w:rsidR="005F6385" w:rsidRDefault="00751D2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 обучающегося будут сформированы умения самоконтроля как часть </w:t>
      </w:r>
      <w:r>
        <w:rPr>
          <w:rFonts w:ascii="Times New Roman" w:hAnsi="Times New Roman"/>
          <w:bCs/>
          <w:sz w:val="28"/>
          <w:szCs w:val="28"/>
          <w:u w:val="single"/>
        </w:rPr>
        <w:t>регулятивных универсальных учебных действий</w:t>
      </w:r>
      <w:r>
        <w:rPr>
          <w:rFonts w:ascii="Times New Roman" w:hAnsi="Times New Roman"/>
          <w:sz w:val="28"/>
          <w:szCs w:val="28"/>
          <w:u w:val="single"/>
        </w:rPr>
        <w:t>:</w:t>
      </w:r>
    </w:p>
    <w:p w:rsidR="005F6385" w:rsidRDefault="00751D2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</w:t>
      </w:r>
      <w:r>
        <w:rPr>
          <w:rFonts w:ascii="Times New Roman" w:hAnsi="Times New Roman"/>
          <w:sz w:val="28"/>
          <w:szCs w:val="28"/>
        </w:rPr>
        <w:t>ми самопроверки, самоконтроля процесса и результата решения математической задачи;</w:t>
      </w:r>
    </w:p>
    <w:p w:rsidR="005F6385" w:rsidRDefault="00751D2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</w:t>
      </w:r>
      <w:r>
        <w:rPr>
          <w:rFonts w:ascii="Times New Roman" w:hAnsi="Times New Roman"/>
          <w:sz w:val="28"/>
          <w:szCs w:val="28"/>
        </w:rPr>
        <w:t>ностей;</w:t>
      </w:r>
    </w:p>
    <w:p w:rsidR="005F6385" w:rsidRDefault="00751D2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5F6385" w:rsidRDefault="00751D2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У обучающегося будут сформированы </w:t>
      </w:r>
      <w:r>
        <w:rPr>
          <w:rFonts w:ascii="Times New Roman" w:hAnsi="Times New Roman"/>
          <w:sz w:val="28"/>
          <w:szCs w:val="28"/>
          <w:u w:val="single"/>
        </w:rPr>
        <w:t>умения совместной деятельности:</w:t>
      </w:r>
    </w:p>
    <w:p w:rsidR="005F6385" w:rsidRDefault="00751D2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</w:t>
      </w:r>
      <w:r>
        <w:rPr>
          <w:rFonts w:ascii="Times New Roman" w:hAnsi="Times New Roman"/>
          <w:sz w:val="28"/>
          <w:szCs w:val="28"/>
        </w:rPr>
        <w:t>ты, обобщать мнения нескольких людей;</w:t>
      </w:r>
    </w:p>
    <w:p w:rsidR="005F6385" w:rsidRDefault="00751D2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</w:t>
      </w:r>
      <w:r>
        <w:rPr>
          <w:rFonts w:ascii="Times New Roman" w:hAnsi="Times New Roman"/>
          <w:sz w:val="28"/>
          <w:szCs w:val="28"/>
        </w:rPr>
        <w:t xml:space="preserve"> продукт по критериям, сформулированным участниками взаимодействия.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Предметные результаты освоения федеральной рабочей программы по математике представлены по годам обучения в рамках отдельных учебных курсов в соответствующих разделах настоящей программы. </w:t>
      </w:r>
    </w:p>
    <w:p w:rsidR="005F6385" w:rsidRDefault="005F638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 учебного курса «Алгебра и начала математического анализа».</w:t>
      </w:r>
      <w:bookmarkEnd w:id="1"/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Общее число часов для изучения учебного курса «Алгебра и начала 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>математического анализа» – 272</w:t>
      </w:r>
      <w:r>
        <w:rPr>
          <w:rFonts w:ascii="Times New Roman" w:hAnsi="Times New Roman"/>
          <w:color w:val="000000"/>
          <w:position w:val="1"/>
          <w:sz w:val="28"/>
          <w:szCs w:val="28"/>
        </w:rPr>
        <w:t xml:space="preserve"> часа: в 10 классе – 136 часов (4 часа в неделю), в 11 классе – 136 часов (4 часа </w:t>
      </w:r>
      <w:r>
        <w:rPr>
          <w:rFonts w:ascii="Times New Roman" w:hAnsi="Times New Roman"/>
          <w:color w:val="000000"/>
          <w:position w:val="1"/>
          <w:sz w:val="28"/>
          <w:szCs w:val="28"/>
        </w:rPr>
        <w:t>в неделю).</w:t>
      </w:r>
      <w:r>
        <w:rPr>
          <w:rFonts w:ascii="Times New Roman" w:hAnsi="Times New Roman"/>
          <w:position w:val="1"/>
          <w:sz w:val="28"/>
          <w:szCs w:val="28"/>
        </w:rPr>
        <w:t xml:space="preserve"> </w:t>
      </w:r>
    </w:p>
    <w:p w:rsidR="005F6385" w:rsidRDefault="005F6385">
      <w:pPr>
        <w:spacing w:after="0"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bookmarkStart w:id="2" w:name="_Toc118726584"/>
    </w:p>
    <w:p w:rsidR="005F6385" w:rsidRDefault="00751D29">
      <w:pPr>
        <w:spacing w:after="0" w:line="36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 рабочей программы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F6385" w:rsidRDefault="00751D29">
      <w:pPr>
        <w:spacing w:after="0" w:line="360" w:lineRule="auto"/>
        <w:ind w:firstLine="709"/>
        <w:contextualSpacing/>
        <w:jc w:val="center"/>
        <w:rPr>
          <w:rFonts w:ascii="Times New Roman" w:hAnsi="Times New Roman"/>
          <w:sz w:val="28"/>
          <w:szCs w:val="28"/>
          <w:u w:val="single"/>
        </w:rPr>
      </w:pPr>
      <w:bookmarkStart w:id="3" w:name="_Toc118727651"/>
      <w:bookmarkEnd w:id="2"/>
      <w:r>
        <w:rPr>
          <w:rFonts w:ascii="Times New Roman" w:hAnsi="Times New Roman"/>
          <w:sz w:val="28"/>
          <w:szCs w:val="28"/>
          <w:u w:val="single"/>
        </w:rPr>
        <w:t>Содержание обучения в 10 классе.</w:t>
      </w:r>
    </w:p>
    <w:p w:rsidR="005F6385" w:rsidRDefault="00751D2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Числа и вычисления.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Рациональные числа. Обыкновенные и десятичные дроби, проценты, бесконечные периодические дроби. Применение дробей и процентов для решения прикладных задач из</w:t>
      </w:r>
      <w:r>
        <w:rPr>
          <w:rFonts w:ascii="Times New Roman" w:hAnsi="Times New Roman"/>
          <w:sz w:val="28"/>
          <w:szCs w:val="28"/>
        </w:rPr>
        <w:t xml:space="preserve"> различных отраслей знаний и реальной жизни.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Действительные числа. Рациональные и иррациональные числа. Арифметические операции с действительными числами. Модуль действительного числа и его свойства. Приближённые вычисления, правила округления, прикидка и </w:t>
      </w:r>
      <w:r>
        <w:rPr>
          <w:rFonts w:ascii="Times New Roman" w:hAnsi="Times New Roman"/>
          <w:sz w:val="28"/>
          <w:szCs w:val="28"/>
        </w:rPr>
        <w:t xml:space="preserve">оценка результата вычислений. 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Степень с целым показателем. Бином Ньютона. Использование подходящей формы записи действительных чисел для решения практических задач и представления данных.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Арифметический корень натуральной степени и его свойства.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Степень с</w:t>
      </w:r>
      <w:r>
        <w:rPr>
          <w:rFonts w:ascii="Times New Roman" w:hAnsi="Times New Roman"/>
          <w:sz w:val="28"/>
          <w:szCs w:val="28"/>
        </w:rPr>
        <w:t xml:space="preserve"> рациональным показателем и её свойства, степень с действительным показателем.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Логарифм числа. Свойства логарифма. Десятичные и натуральные логарифмы.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Синус, косинус, тангенс, котангенс числового аргумента. Арксинус, арккосинус и арктангенс числового аргум</w:t>
      </w:r>
      <w:r>
        <w:rPr>
          <w:rFonts w:ascii="Times New Roman" w:hAnsi="Times New Roman"/>
          <w:sz w:val="28"/>
          <w:szCs w:val="28"/>
        </w:rPr>
        <w:t>ента.</w:t>
      </w:r>
    </w:p>
    <w:p w:rsidR="005F6385" w:rsidRDefault="00751D2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Уравнения и неравенства.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методы решения целых и дробно-рациональных уравнений и нераве</w:t>
      </w:r>
      <w:r>
        <w:rPr>
          <w:rFonts w:ascii="Times New Roman" w:hAnsi="Times New Roman"/>
          <w:sz w:val="28"/>
          <w:szCs w:val="28"/>
        </w:rPr>
        <w:t>нств. Многочлены от одной переменной. Деление многочлена на многочлен с остатком. Теорема Безу. Многочлены с целыми коэффициентами. Теорема Виета.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Преобразования числовых выражений, содержащих степени и корни.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Иррациональные уравнения. Основные методы реше</w:t>
      </w:r>
      <w:r>
        <w:rPr>
          <w:rFonts w:ascii="Times New Roman" w:hAnsi="Times New Roman"/>
          <w:sz w:val="28"/>
          <w:szCs w:val="28"/>
        </w:rPr>
        <w:t xml:space="preserve">ния иррациональных уравнений. 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Показательные уравнения. Основные методы решения показательных уравнений.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Преобразование выражений, содержащих логарифмы.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Логарифмические уравнения. Основные методы решения логарифмических уравнений. 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Основные тригонометрические формулы. Преобразование тригонометрических выражений. Решение тригонометрических уравнений. 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систем линейных уравнений. Матрица системы линейных уравнений. Определитель матрицы 2×2, его геометрический смысл и свойства, в</w:t>
      </w:r>
      <w:r>
        <w:rPr>
          <w:rFonts w:ascii="Times New Roman" w:hAnsi="Times New Roman"/>
          <w:sz w:val="28"/>
          <w:szCs w:val="28"/>
        </w:rPr>
        <w:t>ычисление его значения, применение определителя для решения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определителей.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Построение математических моделей реаль</w:t>
      </w:r>
      <w:r>
        <w:rPr>
          <w:rFonts w:ascii="Times New Roman" w:hAnsi="Times New Roman"/>
          <w:sz w:val="28"/>
          <w:szCs w:val="28"/>
        </w:rPr>
        <w:t>ной ситуации с помощью уравнений и неравенств. Применение уравнений и неравенств к решению математических задач и задач из различных областей науки и реальной жизни.</w:t>
      </w:r>
    </w:p>
    <w:p w:rsidR="005F6385" w:rsidRDefault="00751D2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Функции и графики.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Функция, способы задания функции. Взаимно обратные функции. Композиц</w:t>
      </w:r>
      <w:r>
        <w:rPr>
          <w:rFonts w:ascii="Times New Roman" w:hAnsi="Times New Roman"/>
          <w:sz w:val="28"/>
          <w:szCs w:val="28"/>
        </w:rPr>
        <w:t>ия функций. График функции. Элементарные преобразования графиков функций.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Область определения и множество значений функции. Нули функции. Промежутки знакопостоянства. Чётные и нечётные функции. Периодические функции. Промежутки монотонности функции. Максим</w:t>
      </w:r>
      <w:r>
        <w:rPr>
          <w:rFonts w:ascii="Times New Roman" w:hAnsi="Times New Roman"/>
          <w:sz w:val="28"/>
          <w:szCs w:val="28"/>
        </w:rPr>
        <w:t>умы и минимумы функции. Наибольшее и наименьшее значения функции на промежутке.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Линейная, квадратичная и дробно-линейная функции. Элементарное исследование и построение их графиков.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Степенная функция с натуральным и целым показателем. Её свойства и график.</w:t>
      </w:r>
      <w:r>
        <w:rPr>
          <w:rFonts w:ascii="Times New Roman" w:hAnsi="Times New Roman"/>
          <w:sz w:val="28"/>
          <w:szCs w:val="28"/>
        </w:rPr>
        <w:t xml:space="preserve"> Свойства и график корня n-ой степени как функции обратной степени с натуральным показателем. 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Показательная и логарифмическая функции, их свойства и графики. </w:t>
      </w:r>
      <w:r>
        <w:rPr>
          <w:rFonts w:ascii="Times New Roman" w:hAnsi="Times New Roman"/>
          <w:sz w:val="28"/>
          <w:szCs w:val="28"/>
        </w:rPr>
        <w:lastRenderedPageBreak/>
        <w:t>Использование графиков функций для решения уравнений.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Тригонометрическая окружность, определение </w:t>
      </w:r>
      <w:r>
        <w:rPr>
          <w:rFonts w:ascii="Times New Roman" w:hAnsi="Times New Roman"/>
          <w:sz w:val="28"/>
          <w:szCs w:val="28"/>
        </w:rPr>
        <w:t xml:space="preserve">тригонометрических функций числового аргумента. 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Функциональные зависимости в реальных процессах и явлениях. Графики реальных зависимостей.</w:t>
      </w:r>
    </w:p>
    <w:p w:rsidR="005F6385" w:rsidRDefault="00751D2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 Начала математического анализа.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Последовательности, способы задания последовательностей. Метод математической инд</w:t>
      </w:r>
      <w:r>
        <w:rPr>
          <w:rFonts w:ascii="Times New Roman" w:hAnsi="Times New Roman"/>
          <w:sz w:val="28"/>
          <w:szCs w:val="28"/>
        </w:rPr>
        <w:t>укции. Монотонные и ограниченные последовательности. История возникновения математического анализа как анализа бесконечно малых.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Арифметическая и геометрическая прогрессии. Бесконечно убывающая геометрическая прогрессия. Сумма бесконечно убывающей геометри</w:t>
      </w:r>
      <w:r>
        <w:rPr>
          <w:rFonts w:ascii="Times New Roman" w:hAnsi="Times New Roman"/>
          <w:sz w:val="28"/>
          <w:szCs w:val="28"/>
        </w:rPr>
        <w:t>ческой прогрессии. Линейный и экспоненциальный рост. Число е. Формула сложных процентов. Использование прогрессии для решения реальных задач прикладного характера.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Непрерывные функции и их свойства. Точки разрыва. Асимптоты графиков функций. Свойства функц</w:t>
      </w:r>
      <w:r>
        <w:rPr>
          <w:rFonts w:ascii="Times New Roman" w:hAnsi="Times New Roman"/>
          <w:sz w:val="28"/>
          <w:szCs w:val="28"/>
        </w:rPr>
        <w:t>ий непрерывных на отрезке. Метод интервалов для решения неравенств. Применение свойств непрерывных функций для решения задач.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Первая и вторая производные функции. Определение, геометрический и физический смысл производной. Уравнение касательной к графику ф</w:t>
      </w:r>
      <w:r>
        <w:rPr>
          <w:rFonts w:ascii="Times New Roman" w:hAnsi="Times New Roman"/>
          <w:sz w:val="28"/>
          <w:szCs w:val="28"/>
        </w:rPr>
        <w:t>ункции.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Производные элементарных функций. Производная суммы, произведения, частного и композиции функций.</w:t>
      </w:r>
    </w:p>
    <w:p w:rsidR="005F6385" w:rsidRDefault="00751D2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Множества и логика.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Множество, операции над множествами и их свойства. Диаграммы Эйлера–Венна. Применение теоретико-множественного аппарата для опи</w:t>
      </w:r>
      <w:r>
        <w:rPr>
          <w:rFonts w:ascii="Times New Roman" w:hAnsi="Times New Roman"/>
          <w:sz w:val="28"/>
          <w:szCs w:val="28"/>
        </w:rPr>
        <w:t xml:space="preserve">сания реальных процессов и явлений, при решении задач из других учебных предметов. 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Определение, теорема, свойство математического объекта, следствие, доказательство, равносильные уравнения. </w:t>
      </w:r>
    </w:p>
    <w:p w:rsidR="005F6385" w:rsidRDefault="00751D2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Содержание обучения в 11 классе.</w:t>
      </w:r>
    </w:p>
    <w:p w:rsidR="005F6385" w:rsidRDefault="00751D2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Числа и вычисления.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Натураль</w:t>
      </w:r>
      <w:r>
        <w:rPr>
          <w:rFonts w:ascii="Times New Roman" w:hAnsi="Times New Roman"/>
          <w:sz w:val="28"/>
          <w:szCs w:val="28"/>
        </w:rPr>
        <w:t>ные и целые числа. Применение признаков делимости целых чисел, наибольший общий делитель (далее – НОД) и наименьшее общее кратное (далее -НОК), остатков по модулю, алгоритма Евклида для решения задач в целых числах.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Комплексные числа. Алгебраическая и </w:t>
      </w:r>
      <w:r>
        <w:rPr>
          <w:rFonts w:ascii="Times New Roman" w:hAnsi="Times New Roman"/>
          <w:sz w:val="28"/>
          <w:szCs w:val="28"/>
        </w:rPr>
        <w:t xml:space="preserve">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Формула Муавра. Корни n-ой степени из комплексного числа. Применение комплексных чисел для решения </w:t>
      </w:r>
      <w:r>
        <w:rPr>
          <w:rFonts w:ascii="Times New Roman" w:hAnsi="Times New Roman"/>
          <w:sz w:val="28"/>
          <w:szCs w:val="28"/>
        </w:rPr>
        <w:t>физических и геометрических задач.</w:t>
      </w:r>
    </w:p>
    <w:p w:rsidR="005F6385" w:rsidRDefault="00751D2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Уравнения и неравенства.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Система и совокупность уравнений и неравенств. Равносильные системы и системы-следствия. Равносильные неравенства.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Отбор корней тригонометрических уравнений с помощью тригонометрической окружности. Решение тригонометрических неравенств. 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методы решения показательных и логарифмических неравенств.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методы решения иррациональных неравенств.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метод</w:t>
      </w:r>
      <w:r>
        <w:rPr>
          <w:rFonts w:ascii="Times New Roman" w:hAnsi="Times New Roman"/>
          <w:sz w:val="28"/>
          <w:szCs w:val="28"/>
        </w:rPr>
        <w:t xml:space="preserve">ы решения систем и совокупностей рациональных, иррациональных, показательных и логарифмических уравнений. 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Уравнения, неравенства и системы с параметрами.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Применение уравнений, систем и неравенств к решению математических задач и задач из различных областе</w:t>
      </w:r>
      <w:r>
        <w:rPr>
          <w:rFonts w:ascii="Times New Roman" w:hAnsi="Times New Roman"/>
          <w:sz w:val="28"/>
          <w:szCs w:val="28"/>
        </w:rPr>
        <w:t>й науки и реальной жизни, интерпретация полученных результатов.</w:t>
      </w:r>
    </w:p>
    <w:p w:rsidR="005F6385" w:rsidRDefault="00751D2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Функции и графики.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 композиции функций. Геометрические образы уравнений и неравенств на координатной плоскости.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Тригонометрические функции, их свойства и графики.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Графические методы р</w:t>
      </w:r>
      <w:r>
        <w:rPr>
          <w:rFonts w:ascii="Times New Roman" w:hAnsi="Times New Roman"/>
          <w:sz w:val="28"/>
          <w:szCs w:val="28"/>
        </w:rPr>
        <w:t xml:space="preserve">ешения уравнений и неравенств. Графические методы решения задач с параметрами. 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5F6385" w:rsidRDefault="00751D2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4. Начала математиче</w:t>
      </w:r>
      <w:r>
        <w:rPr>
          <w:rFonts w:ascii="Times New Roman" w:hAnsi="Times New Roman"/>
          <w:sz w:val="28"/>
          <w:szCs w:val="28"/>
        </w:rPr>
        <w:t>ского анализа.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Применение производной к исследованию функций на монотонность и экстремумы. Нахождение наибольшего и наименьшего значений непрерывной функции на отрезке.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Применение производной для нахождения наилучшего решения в прикладных задачах, для опре</w:t>
      </w:r>
      <w:r>
        <w:rPr>
          <w:rFonts w:ascii="Times New Roman" w:hAnsi="Times New Roman"/>
          <w:sz w:val="28"/>
          <w:szCs w:val="28"/>
        </w:rPr>
        <w:t>деления скорости и ускорения процесса, заданного формулой или графиком.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Первообразная, основное свойство первообразных. Первообразные элементарных функций. Правила нахождения первообразных.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Интеграл. Геометрический смысл интеграла. Вычисление определённого</w:t>
      </w:r>
      <w:r>
        <w:rPr>
          <w:rFonts w:ascii="Times New Roman" w:hAnsi="Times New Roman"/>
          <w:sz w:val="28"/>
          <w:szCs w:val="28"/>
        </w:rPr>
        <w:t xml:space="preserve"> интеграла по формуле Ньютона–Лейбница.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Применение интеграла для нахождения площадей плоских фигур и объёмов геометрических тел.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Примеры решений дифференциальных уравнений. Математическое моделирование реальных процессов с помощью дифференциальных уравнени</w:t>
      </w:r>
      <w:r>
        <w:rPr>
          <w:rFonts w:ascii="Times New Roman" w:hAnsi="Times New Roman"/>
          <w:sz w:val="28"/>
          <w:szCs w:val="28"/>
        </w:rPr>
        <w:t xml:space="preserve">й. </w:t>
      </w:r>
    </w:p>
    <w:bookmarkEnd w:id="3"/>
    <w:p w:rsidR="005F6385" w:rsidRDefault="00751D29">
      <w:pPr>
        <w:spacing w:after="0" w:line="360" w:lineRule="auto"/>
        <w:ind w:firstLine="709"/>
        <w:jc w:val="center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Планируемые предметные результаты освоения рабочей программы учебного курса «Алгебра и начала математического анализа» на углублённом уровне на уровне среднего общего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концу обучения в 10 классе обучающийся получит следующие предметные ре</w:t>
      </w:r>
      <w:r>
        <w:rPr>
          <w:rFonts w:ascii="Times New Roman" w:hAnsi="Times New Roman"/>
          <w:sz w:val="28"/>
          <w:szCs w:val="28"/>
        </w:rPr>
        <w:t>зультаты по отдельным темам федеральной рабочей программы учебного курса «Алгебра и начала математического анализа»:</w:t>
      </w:r>
    </w:p>
    <w:p w:rsidR="005F6385" w:rsidRDefault="00751D2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Числа и вычисления: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свободно оперировать понятиями: рациональное число, бесконечная периодическая дробь, проценты, иррациональное число,</w:t>
      </w:r>
      <w:r>
        <w:rPr>
          <w:rFonts w:ascii="Times New Roman" w:hAnsi="Times New Roman"/>
          <w:sz w:val="28"/>
          <w:szCs w:val="28"/>
        </w:rPr>
        <w:t xml:space="preserve"> множества рациональных и действительных чисел, модуль действительного числа;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применять дроби и проценты для решения прикладных задач из различных отраслей знаний и реальной жизни;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применять приближённые вычисления, правила округления, прикидку и оценку ре</w:t>
      </w:r>
      <w:r>
        <w:rPr>
          <w:rFonts w:ascii="Times New Roman" w:hAnsi="Times New Roman"/>
          <w:sz w:val="28"/>
          <w:szCs w:val="28"/>
        </w:rPr>
        <w:t>зультата вычислений;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свободно оперировать понятием: степень с целым показателем, использовать </w:t>
      </w:r>
      <w:r>
        <w:rPr>
          <w:rFonts w:ascii="Times New Roman" w:hAnsi="Times New Roman"/>
          <w:sz w:val="28"/>
          <w:szCs w:val="28"/>
        </w:rPr>
        <w:lastRenderedPageBreak/>
        <w:t>подходящую форму записи действительных чисел для решения практических задач и представления данных;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свободно оперировать понятием: арифметический корень натуральн</w:t>
      </w:r>
      <w:r>
        <w:rPr>
          <w:rFonts w:ascii="Times New Roman" w:hAnsi="Times New Roman"/>
          <w:sz w:val="28"/>
          <w:szCs w:val="28"/>
        </w:rPr>
        <w:t>ой степени;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свободно оперировать понятием: степень с рациональным показателем;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свободно оперировать понятиями: логарифм числа, десятичные и натуральные логарифмы;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свободно оперировать понятиями: синус, косинус, тангенс, котангенс числового аргумента;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опери</w:t>
      </w:r>
      <w:r>
        <w:rPr>
          <w:rFonts w:ascii="Times New Roman" w:hAnsi="Times New Roman"/>
          <w:sz w:val="28"/>
          <w:szCs w:val="28"/>
        </w:rPr>
        <w:t>ровать понятиями: арксинус, арккосинус и арктангенс числового аргумента.</w:t>
      </w:r>
    </w:p>
    <w:p w:rsidR="005F6385" w:rsidRDefault="00751D2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Уравнения и неравенства: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свободно оперировать понятиями: тождество, уравнение, неравенство, равносильные уравнения и уравнения-следствия, равносильные неравенства;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применять различ</w:t>
      </w:r>
      <w:r>
        <w:rPr>
          <w:rFonts w:ascii="Times New Roman" w:hAnsi="Times New Roman"/>
          <w:sz w:val="28"/>
          <w:szCs w:val="28"/>
        </w:rPr>
        <w:t>ные методы решения рациональных и дробно-рациональных уравнений, применять метод интервалов для решения неравенств;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свободно оперировать понятиями: многочлен от одной переменной, многочлен с целыми коэффициентами, корни многочлена, применять деление многоч</w:t>
      </w:r>
      <w:r>
        <w:rPr>
          <w:rFonts w:ascii="Times New Roman" w:hAnsi="Times New Roman"/>
          <w:sz w:val="28"/>
          <w:szCs w:val="28"/>
        </w:rPr>
        <w:t>лена на многочлен с остатком, теорему Безу и теорему Виета для решения задач;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свободно оперировать понятиями: система линейных уравнений, матрица, определитель матрицы 2 × 2 и его геометрический смысл, использовать свойства определителя 2 × 2 для вычислени</w:t>
      </w:r>
      <w:r>
        <w:rPr>
          <w:rFonts w:ascii="Times New Roman" w:hAnsi="Times New Roman"/>
          <w:sz w:val="28"/>
          <w:szCs w:val="28"/>
        </w:rPr>
        <w:t>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интерпретировать полученный результат;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</w:t>
      </w:r>
      <w:r>
        <w:rPr>
          <w:rFonts w:ascii="Times New Roman" w:hAnsi="Times New Roman"/>
          <w:sz w:val="28"/>
          <w:szCs w:val="28"/>
        </w:rPr>
        <w:t>льзовать свойства действий с корнями для преобразования выражений;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выполнять преобразования числовых выражений, содержащих степени с рациональным показателем;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использовать свойства логарифмов для преобразования логарифмических </w:t>
      </w:r>
      <w:r>
        <w:rPr>
          <w:rFonts w:ascii="Times New Roman" w:hAnsi="Times New Roman"/>
          <w:sz w:val="28"/>
          <w:szCs w:val="28"/>
        </w:rPr>
        <w:lastRenderedPageBreak/>
        <w:t>выражений;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свободно оперирова</w:t>
      </w:r>
      <w:r>
        <w:rPr>
          <w:rFonts w:ascii="Times New Roman" w:hAnsi="Times New Roman"/>
          <w:sz w:val="28"/>
          <w:szCs w:val="28"/>
        </w:rPr>
        <w:t>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корней;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применять основные тригонометрические формулы для преобразования тригонометрических выражений;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свободно оперировать понятием: тригонометрическое уравнение, применять необходимые формулы для решения основных типов тригонометрических уравнений;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моделировать реальные ситуации на языке алгебры, составлять выражения, уравнения, неравенства по условию зад</w:t>
      </w:r>
      <w:r>
        <w:rPr>
          <w:rFonts w:ascii="Times New Roman" w:hAnsi="Times New Roman"/>
          <w:sz w:val="28"/>
          <w:szCs w:val="28"/>
        </w:rPr>
        <w:t>ачи, исследовать построенные модели с использованием аппарата алгебры.</w:t>
      </w:r>
    </w:p>
    <w:p w:rsidR="005F6385" w:rsidRDefault="00751D2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Функции и графики: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свободно оперировать понятиями: функция, способы задания функции, взаимно обратные функции, композиция функций, график функции, выполнять элементарные преобразован</w:t>
      </w:r>
      <w:r>
        <w:rPr>
          <w:rFonts w:ascii="Times New Roman" w:hAnsi="Times New Roman"/>
          <w:sz w:val="28"/>
          <w:szCs w:val="28"/>
        </w:rPr>
        <w:t>ия графиков функций;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свободно оперировать понятиями: область определения и множество значений функции, нули функции, промежутки знакопостоянства;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свободно оперировать понятиями: чётные и нечётные функции, периодические функции, промежутки монотонности функ</w:t>
      </w:r>
      <w:r>
        <w:rPr>
          <w:rFonts w:ascii="Times New Roman" w:hAnsi="Times New Roman"/>
          <w:sz w:val="28"/>
          <w:szCs w:val="28"/>
        </w:rPr>
        <w:t>ции, максимумы и минимумы функции, наибольшее и наименьшее значение функции на промежутке;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свободно оперировать понятиями: степенная функция с натуральным и целым показателем, график степенной функции с натуральным и целым показателем, график корня n-ой ст</w:t>
      </w:r>
      <w:r>
        <w:rPr>
          <w:rFonts w:ascii="Times New Roman" w:hAnsi="Times New Roman"/>
          <w:sz w:val="28"/>
          <w:szCs w:val="28"/>
        </w:rPr>
        <w:t>епени как функции обратной степени с натуральным показателем;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оперировать понятиями: линейная, квадратичная и дробно-линейная функции, выполнять элементарное исследование и построение их графиков;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свободно оперировать понятиями: показательная и </w:t>
      </w:r>
      <w:r>
        <w:rPr>
          <w:rFonts w:ascii="Times New Roman" w:hAnsi="Times New Roman"/>
          <w:sz w:val="28"/>
          <w:szCs w:val="28"/>
        </w:rPr>
        <w:t>логарифмическая функции, их свойства и графики, использовать их графики для решения уравнений;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свободно оперировать понятиями: тригонометрическая окружность, </w:t>
      </w:r>
      <w:r>
        <w:rPr>
          <w:rFonts w:ascii="Times New Roman" w:hAnsi="Times New Roman"/>
          <w:sz w:val="28"/>
          <w:szCs w:val="28"/>
        </w:rPr>
        <w:lastRenderedPageBreak/>
        <w:t>определение тригонометрических функций числового аргумента;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использовать графики функций для иссле</w:t>
      </w:r>
      <w:r>
        <w:rPr>
          <w:rFonts w:ascii="Times New Roman" w:hAnsi="Times New Roman"/>
          <w:sz w:val="28"/>
          <w:szCs w:val="28"/>
        </w:rPr>
        <w:t>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</w:r>
    </w:p>
    <w:p w:rsidR="005F6385" w:rsidRDefault="00751D2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Начала математического анализа: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свободно оперировать понятиями: арифметическая и геометрическая прогрессия, бе</w:t>
      </w:r>
      <w:r>
        <w:rPr>
          <w:rFonts w:ascii="Times New Roman" w:hAnsi="Times New Roman"/>
          <w:sz w:val="28"/>
          <w:szCs w:val="28"/>
        </w:rPr>
        <w:t>сконечно убывающая геометрическая прогрессия, линейный и экспоненциальный рост, формула сложных процентов, иметь преставление о константе;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использовать прогрессии для решения реальных задач прикладного характера;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свободно оперировать понятиями: последовате</w:t>
      </w:r>
      <w:r>
        <w:rPr>
          <w:rFonts w:ascii="Times New Roman" w:hAnsi="Times New Roman"/>
          <w:sz w:val="28"/>
          <w:szCs w:val="28"/>
        </w:rPr>
        <w:t>льность, способы задания 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свободно оперировать понятиями: непрерывные функции, точки разрыва графика функции,</w:t>
      </w:r>
      <w:r>
        <w:rPr>
          <w:rFonts w:ascii="Times New Roman" w:hAnsi="Times New Roman"/>
          <w:sz w:val="28"/>
          <w:szCs w:val="28"/>
        </w:rPr>
        <w:t xml:space="preserve"> асимптоты графика функции;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свободно оперировать понятием: функция, непрерывная на отрезке, применять свойства непрерывных функций для решения задач;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свободно оперировать понятиями: первая и вторая производные функции, касательная к графику функции;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вычисл</w:t>
      </w:r>
      <w:r>
        <w:rPr>
          <w:rFonts w:ascii="Times New Roman" w:hAnsi="Times New Roman"/>
          <w:sz w:val="28"/>
          <w:szCs w:val="28"/>
        </w:rPr>
        <w:t>ять производные суммы, произведения, частного и композиции двух функций, знать производные элементарных функций;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использовать геометрический и физический смысл производной для решения задач.</w:t>
      </w:r>
    </w:p>
    <w:p w:rsidR="005F6385" w:rsidRDefault="00751D2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Множества и логика: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свободно оперировать понятиями: множество,</w:t>
      </w:r>
      <w:r>
        <w:rPr>
          <w:rFonts w:ascii="Times New Roman" w:hAnsi="Times New Roman"/>
          <w:sz w:val="28"/>
          <w:szCs w:val="28"/>
        </w:rPr>
        <w:t xml:space="preserve"> операции над множествами;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свободно оперировать понятиями: определение, теорема, уравнение-следствие, свойство математиче</w:t>
      </w:r>
      <w:r>
        <w:rPr>
          <w:rFonts w:ascii="Times New Roman" w:hAnsi="Times New Roman"/>
          <w:sz w:val="28"/>
          <w:szCs w:val="28"/>
        </w:rPr>
        <w:t xml:space="preserve">ского объекта, доказательство, равносильные уравнения и неравенства. 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 концу обучения в 11 классе обучающийся получит следующие предметные результаты по отдельным темам рабочей рабочей программы учебного курса «Алгебра и начала математического анализа»:</w:t>
      </w:r>
    </w:p>
    <w:p w:rsidR="005F6385" w:rsidRDefault="00751D2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 Числа и вычисления: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свободно оперировать понятиями: натуральное и целое число, множества натуральных и целых чисел, использовать признаки делимости целых чисел, НОД и НОК натуральных чисел для решения задач, применять алгоритм Евклида;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свободно оперирова</w:t>
      </w:r>
      <w:r>
        <w:rPr>
          <w:rFonts w:ascii="Times New Roman" w:hAnsi="Times New Roman"/>
          <w:sz w:val="28"/>
          <w:szCs w:val="28"/>
        </w:rPr>
        <w:t>ть понятием остатка по модулю, записывать натуральные числа в различных позиционных системах счисления;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свободно оперировать понятиями: комплексное число и множество комплексных чисел, представлять комплексные числа в алгебраической и тригонометрической фо</w:t>
      </w:r>
      <w:r>
        <w:rPr>
          <w:rFonts w:ascii="Times New Roman" w:hAnsi="Times New Roman"/>
          <w:sz w:val="28"/>
          <w:szCs w:val="28"/>
        </w:rPr>
        <w:t>рме, выполнять арифметические операции с ними и изображать на координатной плоскости.</w:t>
      </w:r>
    </w:p>
    <w:p w:rsidR="005F6385" w:rsidRDefault="00751D2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Уравнения и неравенства: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свободно оперировать понятиями: иррациональные, показательные и логарифмические неравенства, находить их решения с помощью равносильных перехо</w:t>
      </w:r>
      <w:r>
        <w:rPr>
          <w:rFonts w:ascii="Times New Roman" w:hAnsi="Times New Roman"/>
          <w:sz w:val="28"/>
          <w:szCs w:val="28"/>
        </w:rPr>
        <w:t>дов;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осуществлять отбор корней при решении тригонометрического уравнения;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свободно оперировать понятием тригонометрическое неравенство, применять необходимые формулы для решения основных типов тригонометрических неравенств;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свободно оперировать понятиями: </w:t>
      </w:r>
      <w:r>
        <w:rPr>
          <w:rFonts w:ascii="Times New Roman" w:hAnsi="Times New Roman"/>
          <w:sz w:val="28"/>
          <w:szCs w:val="28"/>
        </w:rPr>
        <w:t>система и совокупность уравнений и неравенств, равносильные системы и системы-следствия, находить решения системы и совокупностей рациональных, иррациональных, показательных и логарифмических уравнений и неравенств;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решать рациональные, иррациональные, пок</w:t>
      </w:r>
      <w:r>
        <w:rPr>
          <w:rFonts w:ascii="Times New Roman" w:hAnsi="Times New Roman"/>
          <w:sz w:val="28"/>
          <w:szCs w:val="28"/>
        </w:rPr>
        <w:t>азательные, логарифмические и тригонометрические уравнения и неравенства, содержащие модули и параметры;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применять графические методы для решения уравнений и неравенств, а также задач с параметрами;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моделировать реальные ситуации на языке алгебры, составля</w:t>
      </w:r>
      <w:r>
        <w:rPr>
          <w:rFonts w:ascii="Times New Roman" w:hAnsi="Times New Roman"/>
          <w:sz w:val="28"/>
          <w:szCs w:val="28"/>
        </w:rPr>
        <w:t xml:space="preserve">ть выражения, </w:t>
      </w:r>
      <w:r>
        <w:rPr>
          <w:rFonts w:ascii="Times New Roman" w:hAnsi="Times New Roman"/>
          <w:sz w:val="28"/>
          <w:szCs w:val="28"/>
        </w:rPr>
        <w:lastRenderedPageBreak/>
        <w:t>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результат.</w:t>
      </w:r>
    </w:p>
    <w:p w:rsidR="005F6385" w:rsidRDefault="00751D2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Функции и графики: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строить графики композиции функций с помощью элементарного и</w:t>
      </w:r>
      <w:r>
        <w:rPr>
          <w:rFonts w:ascii="Times New Roman" w:hAnsi="Times New Roman"/>
          <w:sz w:val="28"/>
          <w:szCs w:val="28"/>
        </w:rPr>
        <w:t>сследования и свойств композиции двух функций;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строить геометрические образы уравнений и неравенств на координатной плоскости;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свободно оперировать понятиями: графики тригонометрических функций;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применять функции для моделирования и исследования реальных п</w:t>
      </w:r>
      <w:r>
        <w:rPr>
          <w:rFonts w:ascii="Times New Roman" w:hAnsi="Times New Roman"/>
          <w:sz w:val="28"/>
          <w:szCs w:val="28"/>
        </w:rPr>
        <w:t>роцессов.</w:t>
      </w:r>
    </w:p>
    <w:p w:rsidR="005F6385" w:rsidRDefault="00751D2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 Начала математического анализа: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использовать производную для исследования функции на монотонность и экстремумы;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находить наибольшее и наименьшее значения функции непрерывной на отрезке;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использовать производную для нахождения наилучшего решени</w:t>
      </w:r>
      <w:r>
        <w:rPr>
          <w:rFonts w:ascii="Times New Roman" w:hAnsi="Times New Roman"/>
          <w:sz w:val="28"/>
          <w:szCs w:val="28"/>
        </w:rPr>
        <w:t>я в прикладных, в том числе социально-экономических, задачах, для определения скорости и ускорения процесса, заданного формулой или графиком;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свободно оперировать понятиями: первообразная, определённый интеграл, находить первообразные элементарных функций </w:t>
      </w:r>
      <w:r>
        <w:rPr>
          <w:rFonts w:ascii="Times New Roman" w:hAnsi="Times New Roman"/>
          <w:sz w:val="28"/>
          <w:szCs w:val="28"/>
        </w:rPr>
        <w:t>и вычислять интеграл по формуле Ньютона–Лейбница;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находить площади плоских фигур и объёмы тел с помощью интеграла;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иметь представление о математическом моделировании на примере составления дифференциальных уравнений;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решать прикладные задачи, в том числе </w:t>
      </w:r>
      <w:r>
        <w:rPr>
          <w:rFonts w:ascii="Times New Roman" w:hAnsi="Times New Roman"/>
          <w:sz w:val="28"/>
          <w:szCs w:val="28"/>
        </w:rPr>
        <w:t>социально-экономического и физического характера, средствами математического анализа.</w:t>
      </w:r>
    </w:p>
    <w:p w:rsidR="005F6385" w:rsidRDefault="00751D29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Тематическое планирование</w:t>
      </w:r>
    </w:p>
    <w:p w:rsidR="005F6385" w:rsidRDefault="00751D29">
      <w:pPr>
        <w:widowControl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 КЛАСС</w:t>
      </w:r>
    </w:p>
    <w:p w:rsidR="005F6385" w:rsidRDefault="005F6385">
      <w:pPr>
        <w:widowControl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4" w:name="_Hlk136428194"/>
    </w:p>
    <w:tbl>
      <w:tblPr>
        <w:tblpPr w:leftFromText="180" w:rightFromText="180" w:vertAnchor="text" w:tblpY="1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850"/>
        <w:gridCol w:w="851"/>
        <w:gridCol w:w="6804"/>
      </w:tblGrid>
      <w:tr w:rsidR="005F6385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/>
                <w:bCs/>
                <w:iCs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/>
                <w:bCs/>
                <w:iCs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/>
                <w:bCs/>
                <w:i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</w:tr>
      <w:tr w:rsidR="005F6385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385" w:rsidRDefault="005F6385">
            <w:pPr>
              <w:widowControl/>
              <w:spacing w:after="0" w:line="240" w:lineRule="auto"/>
              <w:rPr>
                <w:rFonts w:ascii="Times New Roman" w:eastAsia="Newton-Regular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Newton-Regular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/>
                <w:bCs/>
                <w:iCs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Newton-Regular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/>
                <w:bCs/>
                <w:iCs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6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385" w:rsidRDefault="005F6385">
            <w:pPr>
              <w:widowControl/>
              <w:spacing w:after="0" w:line="240" w:lineRule="auto"/>
              <w:rPr>
                <w:rFonts w:ascii="Times New Roman" w:eastAsia="Newton-Regular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F6385"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Множество действительных чисел. Многочлены. Рациональные уравнения и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неравенства. Системы линейных уравнений (28 часов)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Множество, операции над множествами и их свойства.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Диаграммы Эйлера – Венна.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Применение теоретико-множественного аппарата для решения задач.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Рациональные числа.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Обыкновенные 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десятичные дроби.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Проценты.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Бесконечные периодические дроби.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Применение дробей и процентов для решения прикладных задач.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Действительные числа.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Рациональные и иррациональные числа.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Арифметические операции с действительными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числами.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Модуль действительного числа и его свойства.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Приближённые вычисления, правила округления.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Прикидка и оценка результата вычислений.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231F20"/>
                <w:sz w:val="24"/>
                <w:szCs w:val="24"/>
                <w:lang w:eastAsia="ru-RU"/>
              </w:rPr>
              <w:t xml:space="preserve">Контрольная работа №1 по теме «Рациональные уравнения и неравенства. Системы линейных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231F20"/>
                <w:sz w:val="24"/>
                <w:szCs w:val="24"/>
                <w:lang w:eastAsia="ru-RU"/>
              </w:rPr>
              <w:t>уравнений»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методы решения целых уравнений.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методы решения дробно-рациональных уравнений.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методы решения целых и дробно-рациональных неравенств.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Многочлены от одной переменной. Деление многочлена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многочлен с остатком.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Теорема Безу.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Многочлены с целыми коэффициентами. Теорема Виета.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систем линейных уравнений.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231F20"/>
                <w:sz w:val="24"/>
                <w:szCs w:val="24"/>
                <w:lang w:eastAsia="ru-RU"/>
              </w:rPr>
              <w:t>Контрольная работа №2 по теме «Множество действительных чисел. Многочлены»</w:t>
            </w:r>
          </w:p>
        </w:tc>
      </w:tr>
      <w:tr w:rsidR="005F6385"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Функции и графики. Степенная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функция с целым показателем  (12 часов)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Способы задания функции. Взаимно обратные функции. Композиция функций. 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График функции. Элементарные преобразования графиков функций.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Область определения и множество значений функции.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Нули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функции. Промежутки знакопостоянства.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Чётные и нечётные функции. Периодические функции.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Промежутки монотонности функции. Максимумы и минимумы функции.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Наибольшее и наименьшее значение функции на промежутке.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Линейная и квадратичная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функции. Элементарное исследование и графики функций.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Дробно-линейная функции. Элементарное исследование и график этих функций.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Степень с целым показателем. Бином Ньютона.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Степенная функция с натуральным и целым показателем. Её свойства 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график.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231F20"/>
                <w:sz w:val="24"/>
                <w:szCs w:val="24"/>
                <w:lang w:eastAsia="ru-RU"/>
              </w:rPr>
              <w:t>Контрольная работа №3 по теме</w:t>
            </w:r>
            <w:r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 xml:space="preserve"> «Функции и графики»</w:t>
            </w:r>
          </w:p>
        </w:tc>
      </w:tr>
      <w:tr w:rsidR="005F6385"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Арифметический корень </w:t>
            </w: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en-GB" w:eastAsia="ru-RU"/>
              </w:rPr>
              <w:t>n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-ой степени. Иррациональные уравнения  (18 часов)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Арифметический корень натуральной степени и его свойства.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Преобразования числовых выражений, содержащих степени. 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Вынесение множителя из-под знака корня.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Внесение множителя под знак корня.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Сокращение дробей, содержащих радикалы.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Преобразование иррациональных выражений.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Повторение по теме «Арифметический корень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-ной степени».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231F20"/>
                <w:sz w:val="24"/>
                <w:szCs w:val="24"/>
                <w:lang w:eastAsia="ru-RU"/>
              </w:rPr>
              <w:t>Контрольная работа №4 по теме</w:t>
            </w:r>
            <w:r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 xml:space="preserve"> «Арифметический корень n-ой степени»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Иррациональные уравнения.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>Область допустимых значений иррационального уравнения.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Основные методы решения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иррациональных уравнений.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Равносильные переходы в решении иррациональных уравнений.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>Алгоритм решения иррациональных уравнений.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>Решение иррациональных уравнений.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>Решение иррациональных уравнений.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Свойства и график корня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val="en-GB" w:eastAsia="ru-RU"/>
              </w:rPr>
              <w:t>n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-ой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степени как функции обратной степени с натуральным показателем.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>Повторение по теме «Иррациональные уравнения».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231F20"/>
                <w:sz w:val="24"/>
                <w:szCs w:val="24"/>
                <w:lang w:eastAsia="ru-RU"/>
              </w:rPr>
              <w:t>Контрольная работа №5 по теме</w:t>
            </w:r>
            <w:r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 xml:space="preserve"> «Иррациональные уравнения»</w:t>
            </w:r>
          </w:p>
        </w:tc>
      </w:tr>
      <w:tr w:rsidR="005F6385"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Показательная функция. Показательные уравнения (10 часов)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Степень с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рациональным показателем и её свойства.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Показательная функция, её свойства и график.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Использование графика функции для решения уравнений.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Показательные уравнения.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методы решения показательных уравнений.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Приведение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обеих частей уравнения к одному основанию.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>Вынесение общего множителя за скобку.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замены переменной в показательных уравнениях.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>Метод почленного деления.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231F20"/>
                <w:sz w:val="24"/>
                <w:szCs w:val="24"/>
                <w:lang w:eastAsia="ru-RU"/>
              </w:rPr>
              <w:t>Контрольная работа №6 по теме</w:t>
            </w:r>
            <w:r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 xml:space="preserve"> «Показательная функция. Показательные уравнения»</w:t>
            </w:r>
          </w:p>
        </w:tc>
      </w:tr>
      <w:tr w:rsidR="005F6385"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Логарифмическая функция. Логарифмические уравнения (18 часов)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Логарифм числа. Основные методы решения логарифмических уравнений. 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Свойства логарифма.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Десятичные логарифмы.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Натуральные логарифмы.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Преобразование выражений, содержащих логарифмы.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Логарифмическая функция, её свойства и график.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Использование графика функции для решения уравнений.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>Функционально-графический метод решения уравнений.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231F20"/>
                <w:sz w:val="24"/>
                <w:szCs w:val="24"/>
                <w:lang w:eastAsia="ru-RU"/>
              </w:rPr>
              <w:t>Контрольная работа №7 по теме</w:t>
            </w:r>
            <w:r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 xml:space="preserve"> «Логарифмическая функция»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Логарифмические уравнения.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Равносильные переходы в решении логарифмических уравнений.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>Решение уравнений по определению логарифма.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>Метод потенцирования.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lastRenderedPageBreak/>
              <w:t>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 xml:space="preserve">Метод введения 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>новой переменной.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>Метод логарифмирования.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>Переход к новому основанию.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>Решение логарифмических уравнений.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231F20"/>
                <w:sz w:val="24"/>
                <w:szCs w:val="24"/>
                <w:lang w:eastAsia="ru-RU"/>
              </w:rPr>
              <w:t>Контрольная работа №8 по теме</w:t>
            </w:r>
            <w:r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 xml:space="preserve"> «Логарифмические уравнения»</w:t>
            </w:r>
          </w:p>
        </w:tc>
      </w:tr>
      <w:tr w:rsidR="005F6385"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231F20"/>
                <w:sz w:val="24"/>
                <w:szCs w:val="24"/>
                <w:lang w:eastAsia="ru-RU"/>
              </w:rPr>
              <w:t>Тригонометрические выражения и уравнения - 22 часа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Синус,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косинус числового аргумента.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Тангенс и котангенс числового аргумента.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Арксинус, арккосинус и арктангенс числового аргумента.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Тригонометрическая окружность, определение тригонометрических функций числового аргумента.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Основные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тригонометрические тождества.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>Формулы двойного угла.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>Формулы понижения степени.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>Формулы половинного угла.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>Формулы суммы аргументов.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>Формулы суммы функций.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>Формулы произведения функций.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 xml:space="preserve">Преобразование 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>тригонометрических выражений с помощью формул.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231F20"/>
                <w:sz w:val="24"/>
                <w:szCs w:val="24"/>
                <w:lang w:eastAsia="ru-RU"/>
              </w:rPr>
              <w:t>Контрольная работа №9 по теме</w:t>
            </w:r>
            <w:r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 xml:space="preserve"> «Тригонометрические выражения»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Решение уравнения 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cosx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= 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Решение уравнения 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sinx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= 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Решение уравнений 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tgx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= 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ctgx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= 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Метод замены переменной.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Уравнения, сводящиеся к квадратным уравнениям.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Метод разложения на множители.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Однородные тригонометрические уравнения.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Решение тригонометрических уравнений.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231F20"/>
                <w:sz w:val="24"/>
                <w:szCs w:val="24"/>
                <w:lang w:eastAsia="ru-RU"/>
              </w:rPr>
              <w:t>Контрольная работа №10 по теме</w:t>
            </w:r>
            <w:r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 xml:space="preserve"> «Тригонометрические Уравнения»</w:t>
            </w:r>
          </w:p>
        </w:tc>
      </w:tr>
      <w:tr w:rsidR="005F6385"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tabs>
                <w:tab w:val="left" w:pos="284"/>
              </w:tabs>
              <w:spacing w:after="0" w:line="240" w:lineRule="auto"/>
              <w:ind w:right="-10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Последовательности и прогрессии (10 часов)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Последовательности, способы задания последовательностей.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Метод математической индукции.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Монотонные и ограниченные последовательности..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Арифметическая и геометрическая прогрессии.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Бесконечно убывающая геометрическая прогрессия.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 бесконечно убывающей геометрической прогрессии.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Линейный и экспоненциальный рост. Число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е.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Формула сложных процентов.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Использование прогрессии для решения реальных задач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прикладного характера.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231F20"/>
                <w:sz w:val="24"/>
                <w:szCs w:val="24"/>
                <w:lang w:eastAsia="ru-RU"/>
              </w:rPr>
              <w:t>Контрольная работа №11 по теме</w:t>
            </w:r>
            <w:r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 xml:space="preserve"> «Последовательности и прогрессии»</w:t>
            </w:r>
          </w:p>
        </w:tc>
      </w:tr>
      <w:tr w:rsidR="005F6385"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Непрерывные функции. Производная (20 часов)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Непрерывные функции и их свойства. Точка разрыва.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Асимптоты графиков функций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Свойства функций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непрерывных на отрезке.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интервалов для решения неравенств.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lastRenderedPageBreak/>
              <w:t>116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Применение свойств непрерывных функций для решения задач.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Первая и вторая производные функции.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Определение, геометрический и физический смысл производной.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Алгоритм нахождения производной.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Формулы дифференцирования.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Производная степенной функции.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Производные элементарных функций.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Вычисление производных элементарных функций.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Производная суммы функций.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Производная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произведения функций.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Производная частного функций.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Производная композиции функций.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Понятие и вычисление производной 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n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-го порядка.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Дифференцирование сложной функции.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Уравнение касательной к графику функции.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Уравнение касательной к графику функции.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231F20"/>
                <w:sz w:val="24"/>
                <w:szCs w:val="24"/>
                <w:lang w:eastAsia="ru-RU"/>
              </w:rPr>
              <w:t>Контрольная работа №12 по теме</w:t>
            </w:r>
            <w:r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 xml:space="preserve"> «Непрерывные функции. Производная»</w:t>
            </w:r>
          </w:p>
        </w:tc>
      </w:tr>
      <w:tr w:rsidR="005F6385"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Повторение, обобщение, систематизация знаний  (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 часа)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Решения тригонометрических уравнений.</w:t>
            </w:r>
          </w:p>
        </w:tc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>Систематизация знаний.</w:t>
            </w:r>
          </w:p>
        </w:tc>
        <w:bookmarkEnd w:id="4"/>
      </w:tr>
      <w:tr w:rsidR="005F63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>Систематизация знаний.</w:t>
            </w:r>
          </w:p>
        </w:tc>
      </w:tr>
    </w:tbl>
    <w:p w:rsidR="005F6385" w:rsidRDefault="005F638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5F6385" w:rsidRDefault="005F638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5F6385" w:rsidRDefault="005F638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5F6385" w:rsidRDefault="005F638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5F6385" w:rsidRDefault="005F638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5F6385" w:rsidRDefault="005F638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5F6385" w:rsidRDefault="005F638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5F6385" w:rsidRDefault="005F638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5F6385" w:rsidRDefault="005F638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5F6385" w:rsidRDefault="005F638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5F6385" w:rsidRDefault="005F638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5F6385" w:rsidRDefault="00751D2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 учебного курса «Геометрия»</w:t>
      </w:r>
    </w:p>
    <w:p w:rsidR="005F6385" w:rsidRDefault="00751D2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Пояснительная записка.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Геометрия является одним из базовых курсов на уровне среднего общего образования, так как обеспечивает возможность изучения дисциплин естественно-научной</w:t>
      </w:r>
      <w:r>
        <w:rPr>
          <w:rFonts w:ascii="Times New Roman" w:hAnsi="Times New Roman"/>
          <w:sz w:val="28"/>
          <w:szCs w:val="28"/>
        </w:rPr>
        <w:t xml:space="preserve"> направленности и предметов гуманитарного цикла. Логическое мышление, формируемое при изучении обучающимися понятийных основ геометрии, при доказательстве теорем и построении цепочки логических утверждений при решении геометрических задач, умение выдвигать</w:t>
      </w:r>
      <w:r>
        <w:rPr>
          <w:rFonts w:ascii="Times New Roman" w:hAnsi="Times New Roman"/>
          <w:sz w:val="28"/>
          <w:szCs w:val="28"/>
        </w:rPr>
        <w:t xml:space="preserve"> и опровергать гипотезы непосредственно используются при решении задач естественно-научного цикла, в частности физических задач.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освоения программы учебного курса «Геометрия» на углублённом уровне – развитие индивидуальных способностей обучающихся при</w:t>
      </w:r>
      <w:r>
        <w:rPr>
          <w:rFonts w:ascii="Times New Roman" w:hAnsi="Times New Roman"/>
          <w:sz w:val="28"/>
          <w:szCs w:val="28"/>
        </w:rPr>
        <w:t xml:space="preserve"> изучении геометрии, как составляющей предметной области «Математика и информатика» через обеспечение возможности приобретения и использования более глубоких геометрических знаний и действий, специфичных геометрии, и необходимых для успешного профессиональ</w:t>
      </w:r>
      <w:r>
        <w:rPr>
          <w:rFonts w:ascii="Times New Roman" w:hAnsi="Times New Roman"/>
          <w:sz w:val="28"/>
          <w:szCs w:val="28"/>
        </w:rPr>
        <w:t xml:space="preserve">ного образования, связанного с использованием </w:t>
      </w:r>
      <w:r>
        <w:rPr>
          <w:rFonts w:ascii="Times New Roman" w:hAnsi="Times New Roman"/>
          <w:sz w:val="28"/>
          <w:szCs w:val="28"/>
        </w:rPr>
        <w:lastRenderedPageBreak/>
        <w:t>математики.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Приоритетными задачами курса геометрии на углублённом уровне, расширяющими и усиливающими курс базового уровня, являются: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расширение представления о геометрии как части мировой культуры и формирован</w:t>
      </w:r>
      <w:r>
        <w:rPr>
          <w:rFonts w:ascii="Times New Roman" w:hAnsi="Times New Roman"/>
          <w:sz w:val="28"/>
          <w:szCs w:val="28"/>
        </w:rPr>
        <w:t>ие осознания взаимосвязи геометрии с окружающим миром;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представления о пространственных фигурах как о важнейших математических моделях, позволяющих описывать и изучать разные явления окружающего мира, знание понятийного аппарата по разделу «Ст</w:t>
      </w:r>
      <w:r>
        <w:rPr>
          <w:rFonts w:ascii="Times New Roman" w:hAnsi="Times New Roman"/>
          <w:sz w:val="28"/>
          <w:szCs w:val="28"/>
        </w:rPr>
        <w:t>ереометрия» учебного курса геометрии;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умения владеть основными понятиями о пространственных фигурах и их основными свойствами, знание теорем, формул и умение их применять, умения доказывать теоремы и находить нестандартные способы решения зада</w:t>
      </w:r>
      <w:r>
        <w:rPr>
          <w:rFonts w:ascii="Times New Roman" w:hAnsi="Times New Roman"/>
          <w:sz w:val="28"/>
          <w:szCs w:val="28"/>
        </w:rPr>
        <w:t>ч;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умения распознавать на чертежах, моделях и в реальном мире многогранники и тела вращения, конструировать геометрические модели;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понимания возможности аксиоматического построения математических теорий, формирование понимания рол</w:t>
      </w:r>
      <w:r>
        <w:rPr>
          <w:rFonts w:ascii="Times New Roman" w:hAnsi="Times New Roman"/>
          <w:sz w:val="28"/>
          <w:szCs w:val="28"/>
        </w:rPr>
        <w:t>и аксиоматики при проведении рассуждений;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формирование умения владеть методами доказательств и алгоритмов решения, умения их применять, проводить доказательные рассуждения в ходе решения стереометрических задач и задач с практическим содержанием, </w:t>
      </w:r>
      <w:r>
        <w:rPr>
          <w:rFonts w:ascii="Times New Roman" w:hAnsi="Times New Roman"/>
          <w:sz w:val="28"/>
          <w:szCs w:val="28"/>
        </w:rPr>
        <w:t>формирование представления о необходимости доказательств при обосновании математических утверждений и роли аксиоматики в проведении дедуктивных рассуждений;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и совершенствование интеллектуальных и творческих способностей обучающихся, познавательной</w:t>
      </w:r>
      <w:r>
        <w:rPr>
          <w:rFonts w:ascii="Times New Roman" w:hAnsi="Times New Roman"/>
          <w:sz w:val="28"/>
          <w:szCs w:val="28"/>
        </w:rPr>
        <w:t xml:space="preserve"> активности, исследовательских умений, критичности мышления, интереса к изучению геометрии;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функциональной грамотности, релевантной геометрии: умения распознавать проявления геометрических понятий, объектов и закономерностей в реальных жизненн</w:t>
      </w:r>
      <w:r>
        <w:rPr>
          <w:rFonts w:ascii="Times New Roman" w:hAnsi="Times New Roman"/>
          <w:sz w:val="28"/>
          <w:szCs w:val="28"/>
        </w:rPr>
        <w:t xml:space="preserve">ых ситуациях и при изучении других учебных предметов, проявления зависимостей и закономерностей, моделирования реальных ситуаций, </w:t>
      </w:r>
      <w:r>
        <w:rPr>
          <w:rFonts w:ascii="Times New Roman" w:hAnsi="Times New Roman"/>
          <w:sz w:val="28"/>
          <w:szCs w:val="28"/>
        </w:rPr>
        <w:lastRenderedPageBreak/>
        <w:t>исследования построенных моделей, интерпретации полученных результатов.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Основными содержательными линиями учебного курса «Геом</w:t>
      </w:r>
      <w:r>
        <w:rPr>
          <w:rFonts w:ascii="Times New Roman" w:hAnsi="Times New Roman"/>
          <w:sz w:val="28"/>
          <w:szCs w:val="28"/>
        </w:rPr>
        <w:t xml:space="preserve">етрия» в 10–11 классах являются: «Прямые и плоскости в пространстве», «Многогранники», «Тела вращения», «Векторы и координаты в пространстве», «Движения в пространстве». 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Переход к изучению геометрии на углублённом уровне позволяет: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создать условия для диф</w:t>
      </w:r>
      <w:r>
        <w:rPr>
          <w:rFonts w:ascii="Times New Roman" w:hAnsi="Times New Roman"/>
          <w:sz w:val="28"/>
          <w:szCs w:val="28"/>
        </w:rPr>
        <w:t>ференциации обучения, построения индивидуальных образовательных программ, обеспечить углублённое изучение геометрии как составляющей учебного предмета «Математика»;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подготовить обучающихся к продолжению изучения математики с учётом выбора будущей </w:t>
      </w:r>
      <w:r>
        <w:rPr>
          <w:rFonts w:ascii="Times New Roman" w:hAnsi="Times New Roman"/>
          <w:sz w:val="28"/>
          <w:szCs w:val="28"/>
        </w:rPr>
        <w:t>профессии, обеспечивая преемственность между общим и профессиональным образованием.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Общее число часов, рекомендованных для изучения учебного курса «Геометрия» на углубленном уровне – 204</w:t>
      </w:r>
      <w:r>
        <w:rPr>
          <w:rFonts w:ascii="Times New Roman" w:hAnsi="Times New Roman"/>
          <w:color w:val="000000"/>
          <w:position w:val="1"/>
          <w:sz w:val="28"/>
          <w:szCs w:val="28"/>
        </w:rPr>
        <w:t xml:space="preserve"> часа: в 10 классе – 102 часа (3 часа в неделю), в 11 классе – 102 час</w:t>
      </w:r>
      <w:r>
        <w:rPr>
          <w:rFonts w:ascii="Times New Roman" w:hAnsi="Times New Roman"/>
          <w:color w:val="000000"/>
          <w:position w:val="1"/>
          <w:sz w:val="28"/>
          <w:szCs w:val="28"/>
        </w:rPr>
        <w:t>а (3 часа в неделю).</w:t>
      </w:r>
      <w:r>
        <w:rPr>
          <w:rFonts w:ascii="Times New Roman" w:hAnsi="Times New Roman"/>
          <w:color w:val="000000"/>
          <w:sz w:val="28"/>
          <w:szCs w:val="28"/>
        </w:rPr>
        <w:t> </w:t>
      </w:r>
    </w:p>
    <w:p w:rsidR="005F6385" w:rsidRDefault="00751D2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 рабочей программы</w:t>
      </w:r>
    </w:p>
    <w:p w:rsidR="005F6385" w:rsidRDefault="00751D29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Содержание обучения в 10 классе.</w:t>
      </w:r>
    </w:p>
    <w:p w:rsidR="005F6385" w:rsidRDefault="00751D2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Прямые и плоскости в пространстве.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понятия стереометрии. Точка, прямая, плоскость, пространство. Понятие об аксиоматическом построении стереометрии: аксиомы сте</w:t>
      </w:r>
      <w:r>
        <w:rPr>
          <w:rFonts w:ascii="Times New Roman" w:hAnsi="Times New Roman"/>
          <w:sz w:val="28"/>
          <w:szCs w:val="28"/>
        </w:rPr>
        <w:t>реометрии и следствия из них.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Взаимное расположение прямых в пространстве: пересекающиеся, параллельные и скрещивающиеся прямые. Признаки скрещивающихся прямых. Параллельность прямых и плоскостей в пространстве: параллельные прямые в пространстве, параллел</w:t>
      </w:r>
      <w:r>
        <w:rPr>
          <w:rFonts w:ascii="Times New Roman" w:hAnsi="Times New Roman"/>
          <w:sz w:val="28"/>
          <w:szCs w:val="28"/>
        </w:rPr>
        <w:t>ьность трёх прямых, параллельность прямой и плоскости. Параллельное и центральное проектирование, изображение фигур. Основные свойства параллельного проектирования. Изображение фигур в параллельной проекции. Углы с сонаправленными сторонами, угол между пря</w:t>
      </w:r>
      <w:r>
        <w:rPr>
          <w:rFonts w:ascii="Times New Roman" w:hAnsi="Times New Roman"/>
          <w:sz w:val="28"/>
          <w:szCs w:val="28"/>
        </w:rPr>
        <w:t>мыми в пространстве. Параллельность плоскостей: параллельные плоскости, свойства параллельных плоскостей. Простейшие пространственные фигуры на плоскости: тетраэдр, параллелепипед, построение сечений.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Перпендикулярность прямой и плоскости: перпендикулярные</w:t>
      </w:r>
      <w:r>
        <w:rPr>
          <w:rFonts w:ascii="Times New Roman" w:hAnsi="Times New Roman"/>
          <w:sz w:val="28"/>
          <w:szCs w:val="28"/>
        </w:rPr>
        <w:t xml:space="preserve"> прямые в пространстве, прямые параллельные и перпендикулярные к плоскости, признак перпендикулярности прямой и плоскости, теорема о прямой перпендикулярной плоскости. Ортогональное проектирование. Перпендикуляр и наклонные: расстояние от точки до плоскост</w:t>
      </w:r>
      <w:r>
        <w:rPr>
          <w:rFonts w:ascii="Times New Roman" w:hAnsi="Times New Roman"/>
          <w:sz w:val="28"/>
          <w:szCs w:val="28"/>
        </w:rPr>
        <w:t xml:space="preserve">и, расстояние от прямой до плоскости, проекция фигуры на плоскость. Перпендикулярность плоскостей: признак перпендикулярности двух плоскостей. Теорема о трёх перпендикулярах. 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Углы в пространстве: угол между прямой и плоскостью, двугранный угол, линейный у</w:t>
      </w:r>
      <w:r>
        <w:rPr>
          <w:rFonts w:ascii="Times New Roman" w:hAnsi="Times New Roman"/>
          <w:sz w:val="28"/>
          <w:szCs w:val="28"/>
        </w:rPr>
        <w:t>гол двугранного угла. Трёхгранный и многогранные углы. Свойства плоских углов многогранного угла. Свойства плоских и двугранных углов трёхгранного угла. Теоремы косинусов и синусов для трёхгранного угла.</w:t>
      </w:r>
    </w:p>
    <w:p w:rsidR="005F6385" w:rsidRDefault="00751D2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Многогранники.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Виды многогранников, развёртка мно</w:t>
      </w:r>
      <w:r>
        <w:rPr>
          <w:rFonts w:ascii="Times New Roman" w:hAnsi="Times New Roman"/>
          <w:sz w:val="28"/>
          <w:szCs w:val="28"/>
        </w:rPr>
        <w:t>гогранника. Призма: n-угольная призма, прямая и наклонная призмы, боковая и полная поверхность призмы. Параллелепипед, прямоугольный параллелепипед и его свойства. Кратчайшие пути на поверхности многогранника. Теорема Эйлера. Пространственная теорема Пифаг</w:t>
      </w:r>
      <w:r>
        <w:rPr>
          <w:rFonts w:ascii="Times New Roman" w:hAnsi="Times New Roman"/>
          <w:sz w:val="28"/>
          <w:szCs w:val="28"/>
        </w:rPr>
        <w:t>ора. Пирамида: n-угольная пирамида, правильная и усечённая пирамиды. Свойства рёбер и боковых граней правильной пирамиды. Правильные многогранники: правильная призма и правильная пирамида, правильная треугольная пирамида и правильный тетраэдр, куб. Предста</w:t>
      </w:r>
      <w:r>
        <w:rPr>
          <w:rFonts w:ascii="Times New Roman" w:hAnsi="Times New Roman"/>
          <w:sz w:val="28"/>
          <w:szCs w:val="28"/>
        </w:rPr>
        <w:t xml:space="preserve">вление о правильных многогранниках: октаэдр, додекаэдр и икосаэдр. 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Вычисление элементов многогранников: рёбра, диагонали, углы. Площадь боковой поверхности и полной поверхности прямой призмы, площадь оснований, теорема о боковой поверхности прямой призмы.</w:t>
      </w:r>
      <w:r>
        <w:rPr>
          <w:rFonts w:ascii="Times New Roman" w:hAnsi="Times New Roman"/>
          <w:sz w:val="28"/>
          <w:szCs w:val="28"/>
        </w:rPr>
        <w:t xml:space="preserve"> Площадь боковой поверхности и поверхности правильной пирамиды, теорема о площади усечённой пирамиды.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Симметрия в пространстве. Элементы симметрии правильных многогранников. Симметрия в правильном многограннике: симметрия параллелепипеда, симметрия правиль</w:t>
      </w:r>
      <w:r>
        <w:rPr>
          <w:rFonts w:ascii="Times New Roman" w:hAnsi="Times New Roman"/>
          <w:sz w:val="28"/>
          <w:szCs w:val="28"/>
        </w:rPr>
        <w:t>ных призм, симметрия правильной пирамиды.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Векторы и координаты в пространстве.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Понятия: вектор в пространстве, нулевой вектор, длина ненулевого вектора, </w:t>
      </w:r>
      <w:r>
        <w:rPr>
          <w:rFonts w:ascii="Times New Roman" w:hAnsi="Times New Roman"/>
          <w:sz w:val="28"/>
          <w:szCs w:val="28"/>
        </w:rPr>
        <w:lastRenderedPageBreak/>
        <w:t>векторы коллинеарные, сонаправленные и противоположно направленные векторы. Равенство векторов. Дейс</w:t>
      </w:r>
      <w:r>
        <w:rPr>
          <w:rFonts w:ascii="Times New Roman" w:hAnsi="Times New Roman"/>
          <w:sz w:val="28"/>
          <w:szCs w:val="28"/>
        </w:rPr>
        <w:t>твия с векторами: сложение и вычитание векторов, сумма нескольких векторов, умножение вектора на число. Свойства сложения векторов. Свойства умножения вектора на число. Понятие компланарные векторы. Признак компланарности трёх векторов. Правило параллелепи</w:t>
      </w:r>
      <w:r>
        <w:rPr>
          <w:rFonts w:ascii="Times New Roman" w:hAnsi="Times New Roman"/>
          <w:sz w:val="28"/>
          <w:szCs w:val="28"/>
        </w:rPr>
        <w:t>педа. Теорема о разложении вектора по трём некомпланарным векторам. Прямоугольная система координат в пространстве. Координаты вектора. Связь между координатами вектора и координатами точек. Угол между векторами. Скалярное произведение векторов.</w:t>
      </w:r>
    </w:p>
    <w:p w:rsidR="005F6385" w:rsidRDefault="00751D2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Содержание</w:t>
      </w:r>
      <w:r>
        <w:rPr>
          <w:rFonts w:ascii="Times New Roman" w:hAnsi="Times New Roman"/>
          <w:sz w:val="28"/>
          <w:szCs w:val="28"/>
          <w:u w:val="single"/>
        </w:rPr>
        <w:t xml:space="preserve"> обучения в 11 классе.</w:t>
      </w:r>
    </w:p>
    <w:p w:rsidR="005F6385" w:rsidRDefault="00751D2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Тела вращения.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Понятия: цилиндрическая поверхность, коническая поверхность, сферическая поверхность, образующие поверхностей. Тела вращения: цилиндр, конус, усечённый конус, сфера, шар. Взаимное расположение сферы и плоскости, кас</w:t>
      </w:r>
      <w:r>
        <w:rPr>
          <w:rFonts w:ascii="Times New Roman" w:hAnsi="Times New Roman"/>
          <w:sz w:val="28"/>
          <w:szCs w:val="28"/>
        </w:rPr>
        <w:t xml:space="preserve">ательная плоскость к сфере. Изображение тел вращения на плоскости. Развёртка цилиндра и конуса. Симметрия сферы и шара. 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Объём. Основные свойства объёмов тел. Теорема об объёме прямоугольного параллелепипеда и следствия из неё. Объём прямой и наклонной призмы, цилиндра, пирамиды и конуса. Объём шара и шарового сегмента. 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Комбинации тел вращения и многогранников. Призма, впис</w:t>
      </w:r>
      <w:r>
        <w:rPr>
          <w:rFonts w:ascii="Times New Roman" w:hAnsi="Times New Roman"/>
          <w:sz w:val="28"/>
          <w:szCs w:val="28"/>
        </w:rPr>
        <w:t xml:space="preserve">анная в цилиндр, описанная около цилиндра. Пересечение сферы и шара с плоскостью. Касание шара и сферы плоскостью. Понятие многогранника, описанного около сферы, сферы, вписанной в многогранник или тело вращения. 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Площадь поверхности цилиндра, конуса, площ</w:t>
      </w:r>
      <w:r>
        <w:rPr>
          <w:rFonts w:ascii="Times New Roman" w:hAnsi="Times New Roman"/>
          <w:sz w:val="28"/>
          <w:szCs w:val="28"/>
        </w:rPr>
        <w:t>адь сферы и её частей. Подобие в пространстве. Отношение объёмов, площадей поверхностей подобных фигур. Преобразование подобия, гомотетия. Решение задач на плоскости с использованием стереометрических методов.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Построение сечений многогранников и тел вращен</w:t>
      </w:r>
      <w:r>
        <w:rPr>
          <w:rFonts w:ascii="Times New Roman" w:hAnsi="Times New Roman"/>
          <w:sz w:val="28"/>
          <w:szCs w:val="28"/>
        </w:rPr>
        <w:t>ия: сечения цилиндра (параллельно и перпендикулярно оси), сечения конуса (параллельное основанию и проходящее через вершину), сечения шара, методы построения сечений: метод следов, метод внутреннего проектирования, метод переноса секущей плоскости.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 Вект</w:t>
      </w:r>
      <w:r>
        <w:rPr>
          <w:rFonts w:ascii="Times New Roman" w:hAnsi="Times New Roman"/>
          <w:sz w:val="28"/>
          <w:szCs w:val="28"/>
        </w:rPr>
        <w:t>оры и координаты в пространстве.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Векторы в пространстве. Операции над векторами. Векторное умножение векторов. Свойства векторного умножения. Прямоугольная система координат в пространстве. Координаты вектора. Разложение вектора по базису. Координатно-вект</w:t>
      </w:r>
      <w:r>
        <w:rPr>
          <w:rFonts w:ascii="Times New Roman" w:hAnsi="Times New Roman"/>
          <w:sz w:val="28"/>
          <w:szCs w:val="28"/>
        </w:rPr>
        <w:t>орный метод при решении геометрических задач.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Движения в пространстве.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Движения пространства. Отображения. Движения и равенство фигур. Общие свойства движений. Виды движений: параллельный перенос, центральная симметрия, зеркальная симметрия, поворот </w:t>
      </w:r>
      <w:r>
        <w:rPr>
          <w:rFonts w:ascii="Times New Roman" w:hAnsi="Times New Roman"/>
          <w:sz w:val="28"/>
          <w:szCs w:val="28"/>
        </w:rPr>
        <w:t>вокруг прямой. Преобразования подобия. Прямая и сфера Эйлера.</w:t>
      </w:r>
    </w:p>
    <w:p w:rsidR="005F6385" w:rsidRDefault="00751D29">
      <w:pPr>
        <w:spacing w:after="0"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Планируемые предметные результаты освоения рабочей программы учебного курса «Геометрия»</w:t>
      </w:r>
    </w:p>
    <w:p w:rsidR="005F6385" w:rsidRDefault="00751D2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Предметные результаты по отдельным темам учебного курса «Геометрия».</w:t>
      </w:r>
    </w:p>
    <w:p w:rsidR="005F6385" w:rsidRDefault="00751D2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 концу 10 класса обучающийся научит</w:t>
      </w:r>
      <w:r>
        <w:rPr>
          <w:rFonts w:ascii="Times New Roman" w:hAnsi="Times New Roman"/>
          <w:sz w:val="28"/>
          <w:szCs w:val="28"/>
        </w:rPr>
        <w:t>ся: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свободно оперировать основными понятиями стереометрии при решении задач и проведении математических рассуждений;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применять аксиомы стереометрии и следствия из них при решении геометрических задач;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классифицировать взаимное расположение прямых в простра</w:t>
      </w:r>
      <w:r>
        <w:rPr>
          <w:rFonts w:ascii="Times New Roman" w:hAnsi="Times New Roman"/>
          <w:sz w:val="28"/>
          <w:szCs w:val="28"/>
        </w:rPr>
        <w:t>нстве, плоскостей в пространстве, прямых и плоскостей в пространстве;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свободно оперировать понятиями, связанными с углами в пространстве: между прямыми в пространстве, между прямой и плоскостью;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свободно оперировать понятиями, связанными с многогранниками;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свободно распознавать основные виды многогранников (призма, пирамида, прямоугольный параллелепипед, куб);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классифицировать многогранники, выбирая основания для классификации;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свободно оперировать понятиями, связанными с сечением многогранников плоскостью;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выполнять параллельное, центральное и ортогональное проектирование фигур на плоскость, выполнять изображения фигур на плоскости;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строить сечения многогранников различными методами, выполнять (выносные) плоские чертежи из рисунков простых объёмных фигур: в</w:t>
      </w:r>
      <w:r>
        <w:rPr>
          <w:rFonts w:ascii="Times New Roman" w:hAnsi="Times New Roman"/>
          <w:sz w:val="28"/>
          <w:szCs w:val="28"/>
        </w:rPr>
        <w:t>ид сверху, сбоку, снизу;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вычислять площади поверхностей многогранников (призма, пирамида), геометрических тел с применением формул;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свободно оперировать понятиями: симметрия в пространстве, центр, ось и плоскость симметрии, центр, ось и плоскость симметрии</w:t>
      </w:r>
      <w:r>
        <w:rPr>
          <w:rFonts w:ascii="Times New Roman" w:hAnsi="Times New Roman"/>
          <w:sz w:val="28"/>
          <w:szCs w:val="28"/>
        </w:rPr>
        <w:t xml:space="preserve"> фигуры;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свободно оперировать понятиями, соответствующими векторам и координатам в пространстве;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выполнять действия над векторами;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решать задачи на доказательство математических отношений и нахождение геометрических величин, применяя известные методы при р</w:t>
      </w:r>
      <w:r>
        <w:rPr>
          <w:rFonts w:ascii="Times New Roman" w:hAnsi="Times New Roman"/>
          <w:sz w:val="28"/>
          <w:szCs w:val="28"/>
        </w:rPr>
        <w:t>ешении математических задач повышенного и высокого уровня сложности;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применять простейшие программные средства и электронно-коммуникационные системы при решении стереометрических задач;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извлекать, преобразовывать и интерпретировать информацию о пространств</w:t>
      </w:r>
      <w:r>
        <w:rPr>
          <w:rFonts w:ascii="Times New Roman" w:hAnsi="Times New Roman"/>
          <w:sz w:val="28"/>
          <w:szCs w:val="28"/>
        </w:rPr>
        <w:t>енных геометрических фигурах, представленную на чертежах и рисунках;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применять полученные знания на практике: сравнивать и анализировать реальные ситуации, применять изученные понятия в процессе поиска решения математически сформулированной проблемы, модел</w:t>
      </w:r>
      <w:r>
        <w:rPr>
          <w:rFonts w:ascii="Times New Roman" w:hAnsi="Times New Roman"/>
          <w:sz w:val="28"/>
          <w:szCs w:val="28"/>
        </w:rPr>
        <w:t>ировать реальные ситуации на языке геометрии, исследовать построенные модели с использованием геометрических понятий и теорем, аппарата алгебры, решать практические задачи, связанные с нахождением геометрических величин;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иметь представления об основных эта</w:t>
      </w:r>
      <w:r>
        <w:rPr>
          <w:rFonts w:ascii="Times New Roman" w:hAnsi="Times New Roman"/>
          <w:sz w:val="28"/>
          <w:szCs w:val="28"/>
        </w:rPr>
        <w:t>пах развития геометрии как составной части фундамента развития технологий.</w:t>
      </w:r>
    </w:p>
    <w:p w:rsidR="005F6385" w:rsidRDefault="00751D2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концу 11 класса обучающийся научится:</w:t>
      </w:r>
    </w:p>
    <w:p w:rsidR="005F6385" w:rsidRDefault="00751D2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свободно оперировать понятиями, связанными с цилиндрической, конической и сферической поверхностями, объяснять способы получения;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оперировать</w:t>
      </w:r>
      <w:r>
        <w:rPr>
          <w:rFonts w:ascii="Times New Roman" w:hAnsi="Times New Roman"/>
          <w:sz w:val="28"/>
          <w:szCs w:val="28"/>
        </w:rPr>
        <w:t xml:space="preserve"> понятиями, связанными с телами вращения: цилиндром, конусом, </w:t>
      </w:r>
      <w:r>
        <w:rPr>
          <w:rFonts w:ascii="Times New Roman" w:hAnsi="Times New Roman"/>
          <w:sz w:val="28"/>
          <w:szCs w:val="28"/>
        </w:rPr>
        <w:lastRenderedPageBreak/>
        <w:t>сферой и шаром;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распознавать тела вращения (цилиндр, конус, сфера и шар) и объяснять способы получения тел вращения;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классифицировать взаимное расположение сферы и плоскости;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вычислять величины </w:t>
      </w:r>
      <w:r>
        <w:rPr>
          <w:rFonts w:ascii="Times New Roman" w:hAnsi="Times New Roman"/>
          <w:sz w:val="28"/>
          <w:szCs w:val="28"/>
        </w:rPr>
        <w:t>элементов многогранников и тел вращения, объёмы и площади поверхностей многогранников и тел вращения, геометрических тел с применением формул;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свободно оперировать понятиями, связанными с комбинациями тел вращения и многогранников: многогранник, вписанный </w:t>
      </w:r>
      <w:r>
        <w:rPr>
          <w:rFonts w:ascii="Times New Roman" w:hAnsi="Times New Roman"/>
          <w:sz w:val="28"/>
          <w:szCs w:val="28"/>
        </w:rPr>
        <w:t>в сферу и описанный около сферы, сфера, вписанная в многогранник или тело вращения;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вычислять соотношения между площадями поверхностей и объёмами подобных тел;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изображать изучаемые фигуры, выполнять (выносные) плоские чертежи из рисунков простых объёмных ф</w:t>
      </w:r>
      <w:r>
        <w:rPr>
          <w:rFonts w:ascii="Times New Roman" w:hAnsi="Times New Roman"/>
          <w:sz w:val="28"/>
          <w:szCs w:val="28"/>
        </w:rPr>
        <w:t>игур: вид сверху, сбоку, снизу, строить сечения тел вращения;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извлекать, интерпретировать и преобразовывать информацию о пространственных геометрических фигурах, представленную на чертежах и рисунках;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свободно оперировать понятием вектор в пространстве;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</w:t>
      </w:r>
      <w:r>
        <w:rPr>
          <w:rFonts w:ascii="Times New Roman" w:hAnsi="Times New Roman"/>
          <w:sz w:val="28"/>
          <w:szCs w:val="28"/>
        </w:rPr>
        <w:t>полнять операции над векторами;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задавать плоскость уравнением в декартовой системе координат;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решать геометрические задачи на вычисление углов между прямыми и плоскостями, вычисление расстояний от точки до плоскости, в целом, на применение </w:t>
      </w:r>
      <w:r>
        <w:rPr>
          <w:rFonts w:ascii="Times New Roman" w:hAnsi="Times New Roman"/>
          <w:sz w:val="28"/>
          <w:szCs w:val="28"/>
        </w:rPr>
        <w:t>векторно-координатного метода при решении;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свободно оперировать понятиями, связанными с движением в пространстве, знать свойства движений;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выполнять изображения многогранником и тел вращения при параллельном переносе, центральной симметрии, зеркальной симм</w:t>
      </w:r>
      <w:r>
        <w:rPr>
          <w:rFonts w:ascii="Times New Roman" w:hAnsi="Times New Roman"/>
          <w:sz w:val="28"/>
          <w:szCs w:val="28"/>
        </w:rPr>
        <w:t>етрии, при повороте вокруг прямой, преобразования подобия;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строить сечения многогранников и тел вращения: сечения цилиндра </w:t>
      </w:r>
      <w:r>
        <w:rPr>
          <w:rFonts w:ascii="Times New Roman" w:hAnsi="Times New Roman"/>
          <w:sz w:val="28"/>
          <w:szCs w:val="28"/>
        </w:rPr>
        <w:lastRenderedPageBreak/>
        <w:t>(параллельно и перпендикулярно оси), сечения конуса (параллельное основанию и проходящее через вершину), сечения шара;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использовать м</w:t>
      </w:r>
      <w:r>
        <w:rPr>
          <w:rFonts w:ascii="Times New Roman" w:hAnsi="Times New Roman"/>
          <w:sz w:val="28"/>
          <w:szCs w:val="28"/>
        </w:rPr>
        <w:t>етоды построения сечений: метод следов, метод внутреннего проектирования, метод переноса секущей плоскости;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доказывать геометрические утверждения;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применять геометрические факты для решения стереометрических задач, предполагающих несколько шагов решения, е</w:t>
      </w:r>
      <w:r>
        <w:rPr>
          <w:rFonts w:ascii="Times New Roman" w:hAnsi="Times New Roman"/>
          <w:sz w:val="28"/>
          <w:szCs w:val="28"/>
        </w:rPr>
        <w:t>сли условия применения заданы в явной и неявной форме;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решать задачи на доказательство математических отношений и нахождение геометрических величин;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применять программные средства и электронно-коммуникационные системы при решении стереометрических задач;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рименять полученные знания на практике: сравнивать, анализировать и оценивать реальные ситуации, применять изученные понятия, теоремы, свойства в процессе поиска решения математически сформулированной проблемы, моделировать реальные ситуации на языке геоме</w:t>
      </w:r>
      <w:r>
        <w:rPr>
          <w:rFonts w:ascii="Times New Roman" w:hAnsi="Times New Roman"/>
          <w:sz w:val="28"/>
          <w:szCs w:val="28"/>
        </w:rPr>
        <w:t>трии, исследовать построенные модели с использованием геометрических понятий и теорем, аппарата алгебры, решать практические задачи, связанные с нахождением геометрических величин;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иметь представления об основных этапах развития геометрии как составной час</w:t>
      </w:r>
      <w:r>
        <w:rPr>
          <w:rFonts w:ascii="Times New Roman" w:hAnsi="Times New Roman"/>
          <w:sz w:val="28"/>
          <w:szCs w:val="28"/>
        </w:rPr>
        <w:t>ти фундамента развития технологий.</w:t>
      </w:r>
    </w:p>
    <w:p w:rsidR="005F6385" w:rsidRDefault="00751D2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Тематическое планирование</w:t>
      </w:r>
    </w:p>
    <w:p w:rsidR="005F6385" w:rsidRDefault="00751D29">
      <w:pPr>
        <w:widowControl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10 КЛАСС </w:t>
      </w:r>
    </w:p>
    <w:tbl>
      <w:tblPr>
        <w:tblW w:w="9072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0"/>
        <w:gridCol w:w="851"/>
        <w:gridCol w:w="6520"/>
      </w:tblGrid>
      <w:tr w:rsidR="005F6385">
        <w:trPr>
          <w:trHeight w:val="146"/>
        </w:trPr>
        <w:tc>
          <w:tcPr>
            <w:tcW w:w="851" w:type="dxa"/>
            <w:vMerge w:val="restart"/>
            <w:vAlign w:val="center"/>
          </w:tcPr>
          <w:p w:rsidR="005F6385" w:rsidRDefault="00751D29">
            <w:pPr>
              <w:widowControl/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№ урока</w:t>
            </w:r>
          </w:p>
        </w:tc>
        <w:tc>
          <w:tcPr>
            <w:tcW w:w="1701" w:type="dxa"/>
            <w:gridSpan w:val="2"/>
          </w:tcPr>
          <w:p w:rsidR="005F6385" w:rsidRDefault="00751D29">
            <w:pPr>
              <w:widowControl/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Дата проведения</w:t>
            </w:r>
          </w:p>
        </w:tc>
        <w:tc>
          <w:tcPr>
            <w:tcW w:w="6520" w:type="dxa"/>
            <w:vMerge w:val="restart"/>
          </w:tcPr>
          <w:p w:rsidR="005F6385" w:rsidRDefault="00751D29">
            <w:pPr>
              <w:widowControl/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</w:tr>
      <w:tr w:rsidR="005F6385">
        <w:trPr>
          <w:trHeight w:val="146"/>
        </w:trPr>
        <w:tc>
          <w:tcPr>
            <w:tcW w:w="851" w:type="dxa"/>
            <w:vMerge/>
            <w:tcBorders>
              <w:bottom w:val="single" w:sz="4" w:space="0" w:color="000000"/>
            </w:tcBorders>
            <w:vAlign w:val="center"/>
          </w:tcPr>
          <w:p w:rsidR="005F6385" w:rsidRDefault="005F6385">
            <w:pPr>
              <w:widowControl/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5F6385" w:rsidRDefault="00751D29">
            <w:pPr>
              <w:widowControl/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План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5F6385" w:rsidRDefault="00751D29">
            <w:pPr>
              <w:widowControl/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Факт</w:t>
            </w:r>
          </w:p>
        </w:tc>
        <w:tc>
          <w:tcPr>
            <w:tcW w:w="6520" w:type="dxa"/>
            <w:vMerge/>
            <w:tcBorders>
              <w:bottom w:val="single" w:sz="4" w:space="0" w:color="000000"/>
            </w:tcBorders>
          </w:tcPr>
          <w:p w:rsidR="005F6385" w:rsidRDefault="005F6385">
            <w:pPr>
              <w:widowControl/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5F6385">
        <w:trPr>
          <w:trHeight w:val="146"/>
        </w:trPr>
        <w:tc>
          <w:tcPr>
            <w:tcW w:w="9072" w:type="dxa"/>
            <w:gridSpan w:val="4"/>
            <w:shd w:val="clear" w:color="auto" w:fill="FFFFFF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Введение в стереометрию (23 часа)</w:t>
            </w:r>
          </w:p>
        </w:tc>
      </w:tr>
      <w:tr w:rsidR="005F6385">
        <w:trPr>
          <w:trHeight w:val="146"/>
        </w:trPr>
        <w:tc>
          <w:tcPr>
            <w:tcW w:w="851" w:type="dxa"/>
            <w:shd w:val="clear" w:color="auto" w:fill="FFFFFF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:rsidR="005F6385" w:rsidRDefault="005F6385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FFFFFF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Основные правила изображения на рисунке плоскости, параллельных прямых </w:t>
            </w:r>
            <w:r>
              <w:rPr>
                <w:rFonts w:ascii="Times New Roman" w:hAnsi="Times New Roman"/>
                <w:bCs/>
              </w:rPr>
              <w:t>(отрезков), середины отрезка.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Основные понятия стереометрии: точка, прямая, плоскость, пространство. Основные правила изображения на рисунке плоскости, параллельных прямых (отрезков), середины отрезка.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Понятия: пересекающиеся плоскости, </w:t>
            </w:r>
            <w:r>
              <w:rPr>
                <w:rFonts w:ascii="Times New Roman" w:hAnsi="Times New Roman"/>
                <w:bCs/>
              </w:rPr>
              <w:t>пересекающиеся прямые и плоскость, полупространство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Понятия: пересекающиеся плоскости, пересекающиеся прямые и плоскость, полупространство.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Многогранники, изображение простейших пространственных </w:t>
            </w:r>
            <w:r>
              <w:rPr>
                <w:rFonts w:ascii="Times New Roman" w:hAnsi="Times New Roman"/>
                <w:bCs/>
              </w:rPr>
              <w:lastRenderedPageBreak/>
              <w:t>фигур, несуществующих объектов.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Многогранники,</w:t>
            </w:r>
            <w:r>
              <w:rPr>
                <w:rFonts w:ascii="Times New Roman" w:hAnsi="Times New Roman"/>
                <w:bCs/>
              </w:rPr>
              <w:t xml:space="preserve"> изображение простейших пространственных фигур, несуществующих объектов.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Аксиомы стереометрии и первые следствия из них.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Аксиомы стереометрии и первые следствия из них.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Аксиомы стереометрии и первые следствия из них. Способы задания прямых и</w:t>
            </w:r>
            <w:r>
              <w:rPr>
                <w:rFonts w:ascii="Times New Roman" w:hAnsi="Times New Roman"/>
                <w:bCs/>
              </w:rPr>
              <w:t xml:space="preserve"> плоскостей в пространстве. Обозначения прямых и плоскостей.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Изображение сечений пирамиды, куба, призмы, проходящих через их ребра. Раскрашивание построенных сечений разными цветами..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Изображение сечений пирамиды, куба, призмы, проходящих через</w:t>
            </w:r>
            <w:r>
              <w:rPr>
                <w:rFonts w:ascii="Times New Roman" w:hAnsi="Times New Roman"/>
                <w:bCs/>
              </w:rPr>
              <w:t xml:space="preserve"> их ребра. Раскрашивание построенных сечений разными цветами.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Изображение сечений пирамиды, куба, призмы, проходящих через их ребра. Раскрашивание построенных сечений разными цветами.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Изображение сечений пирамиды, куба, призмы, проходящих через</w:t>
            </w:r>
            <w:r>
              <w:rPr>
                <w:rFonts w:ascii="Times New Roman" w:hAnsi="Times New Roman"/>
                <w:bCs/>
              </w:rPr>
              <w:t xml:space="preserve"> их ребра. Раскрашивание построенных сечений разными цветами.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Метод следов для построения сечений. Свойства пересечений прямых и плоскостей.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Метод следов для построения сечений. Свойства пересечений прямых и плоскостей.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Построение сечение</w:t>
            </w:r>
            <w:r>
              <w:rPr>
                <w:rFonts w:ascii="Times New Roman" w:hAnsi="Times New Roman"/>
                <w:bCs/>
              </w:rPr>
              <w:t xml:space="preserve"> в пирамиде, кубе по трём точкам на ребрах. Создание выносных чертежей и запись шагов построения.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Построение сечение в пирамиде, кубе по трём точкам на ребрах. Создание выносных чертежей и запись шагов построения.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Построение сечение в пирамиде,</w:t>
            </w:r>
            <w:r>
              <w:rPr>
                <w:rFonts w:ascii="Times New Roman" w:hAnsi="Times New Roman"/>
                <w:bCs/>
              </w:rPr>
              <w:t xml:space="preserve"> кубе по трём точкам на ребрах. Создание выносных чертежей и запись шагов построения.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Построение сечение в пирамиде, кубе по трём точкам на ребрах. Создание выносных чертежей и запись шагов построения.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Построение сечение в пирамиде, кубе по </w:t>
            </w:r>
            <w:r>
              <w:rPr>
                <w:rFonts w:ascii="Times New Roman" w:hAnsi="Times New Roman"/>
                <w:bCs/>
              </w:rPr>
              <w:t>трём точкам на ребрах. Создание выносных чертежей и запись шагов построения.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Повторение планиметрии: теорема о пропорциональных отрезках. Подобие треугольников.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Повторение планиметрии: теорема Менелая. Расчёты в сечениях на выносных чертежах. </w:t>
            </w:r>
            <w:r>
              <w:rPr>
                <w:rFonts w:ascii="Times New Roman" w:hAnsi="Times New Roman"/>
                <w:bCs/>
              </w:rPr>
              <w:t>История развития планиметрии и стереометрии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</w:rPr>
            </w:pPr>
            <w:r>
              <w:rPr>
                <w:rFonts w:ascii="Times New Roman" w:hAnsi="Times New Roman"/>
                <w:b/>
                <w:i/>
                <w:iCs/>
              </w:rPr>
              <w:t>Контрольная работа №1 по теме «Введение в стереометрию»</w:t>
            </w:r>
          </w:p>
        </w:tc>
      </w:tr>
      <w:tr w:rsidR="005F6385">
        <w:trPr>
          <w:trHeight w:val="146"/>
        </w:trPr>
        <w:tc>
          <w:tcPr>
            <w:tcW w:w="9072" w:type="dxa"/>
            <w:gridSpan w:val="4"/>
            <w:tcBorders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Взаимное расположение прямых в пространстве (6 часов)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Взаимное расположение прямых в пространстве. Скрещивающиеся прямые. Признаки </w:t>
            </w:r>
            <w:r>
              <w:rPr>
                <w:rFonts w:ascii="Times New Roman" w:hAnsi="Times New Roman"/>
                <w:bCs/>
              </w:rPr>
              <w:t>скрещивающихся прямых. Параллельные прямые в пространстве.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Теорема о существовании и единственности прямой параллельной данной прямой, проходящей через точку пространства и не лежащей на данной прямой. Лемма о пересечении параллельных прямых </w:t>
            </w:r>
            <w:r>
              <w:rPr>
                <w:rFonts w:ascii="Times New Roman" w:hAnsi="Times New Roman"/>
                <w:bCs/>
              </w:rPr>
              <w:t>плоскостью.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Параллельность трёх прямых. Теорема о трёх параллельных прямых. Теорема о скрещивающихся прямых.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Параллельное проектирование. Основные свойства параллельного проектирования. Изображение разных фигур в параллельной проекции.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</w:rPr>
            </w:pPr>
            <w:r>
              <w:rPr>
                <w:rFonts w:ascii="Times New Roman" w:hAnsi="Times New Roman"/>
                <w:bCs/>
              </w:rPr>
              <w:t>Центральная проекция. Углы с сонаправленными сторонами. Углы между прямыми.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Задачи на доказательство, связанные с расположением прямых в пространстве.</w:t>
            </w:r>
          </w:p>
        </w:tc>
      </w:tr>
      <w:tr w:rsidR="005F6385">
        <w:trPr>
          <w:trHeight w:val="146"/>
        </w:trPr>
        <w:tc>
          <w:tcPr>
            <w:tcW w:w="9072" w:type="dxa"/>
            <w:gridSpan w:val="4"/>
            <w:tcBorders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</w:rPr>
            </w:pPr>
            <w:r>
              <w:rPr>
                <w:rFonts w:ascii="Times New Roman" w:eastAsia="Times New Roman" w:hAnsi="Times New Roman"/>
                <w:b/>
                <w:bCs/>
                <w:kern w:val="2"/>
              </w:rPr>
              <w:t>Параллельность прямых и плоскостей в пространстве (8 часов)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Параллельность прямой и </w:t>
            </w:r>
            <w:r>
              <w:rPr>
                <w:rFonts w:ascii="Times New Roman" w:hAnsi="Times New Roman"/>
              </w:rPr>
              <w:t>плоскости в пространстве. Признак и свойства параллельности прямой и плоскости.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Геометрические задачи на вычисления и доказательство, связанные параллельностью прямой и плоскости в пространстве.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Построение сечения, проходящего через данную </w:t>
            </w:r>
            <w:r>
              <w:rPr>
                <w:rFonts w:ascii="Times New Roman" w:hAnsi="Times New Roman"/>
              </w:rPr>
              <w:t>прямую на чертеже и параллельно другой прямой. Расчёт отношений.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Параллельная проекция, применение её для построения сечений куба и параллелепипеда. Свойства параллелепипеда и призмы.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Параллельные плоскости. Признаки параллельности плоскостей.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Теорема о параллельности и единственности плоскости, проходящей через точку, не принадлежащую данной плоскости и следствия из неё.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Свойства параллельных плоскостей: о параллельности прямых пересечения двух параллельных плоскостей третьей.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Свойства параллельных плоскостей: об отрезках параллельных прямых, заключенных между параллельными плоскостями; о пересечении прямой с двумя параллельными плоскостями.</w:t>
            </w:r>
          </w:p>
        </w:tc>
      </w:tr>
      <w:tr w:rsidR="005F6385">
        <w:trPr>
          <w:trHeight w:val="146"/>
        </w:trPr>
        <w:tc>
          <w:tcPr>
            <w:tcW w:w="9072" w:type="dxa"/>
            <w:gridSpan w:val="4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Перпендикулярность прямых и плоскостей в пространстве (25 часов)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Повторение: </w:t>
            </w:r>
            <w:r>
              <w:rPr>
                <w:rFonts w:ascii="Times New Roman" w:hAnsi="Times New Roman"/>
              </w:rPr>
              <w:t>теорема Пифагора на плоскости.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Повторение: тригонометрия прямоугольного треугольника.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Свойства куба и прямоугольного параллелепипеда.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Вычисление длин отрезков в кубе и прямоугольном параллелепипеде.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Перпендикулярность прямой и </w:t>
            </w:r>
            <w:r>
              <w:rPr>
                <w:rFonts w:ascii="Times New Roman" w:hAnsi="Times New Roman"/>
                <w:bCs/>
              </w:rPr>
              <w:t>плоскости. Признак перпендикулярности прямой и плоскости.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Перпендикулярность прямой и плоскости. Признак перпендикулярности прямой и плоскости.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Теорема о существовании и единственности, проходящей через точку пространства и перпендикулярной </w:t>
            </w:r>
            <w:r>
              <w:rPr>
                <w:rFonts w:ascii="Times New Roman" w:hAnsi="Times New Roman"/>
                <w:bCs/>
              </w:rPr>
              <w:t>плоскости.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Плоскости и перпендикулярные им прямые в многогранниках.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Плоскости и перпендикулярные им прямые в многогранниках.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Перпендикуляр и наклонная. Построение перпендикуляра из точки на прямую.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Перпендикуляр и наклонная. </w:t>
            </w:r>
            <w:r>
              <w:rPr>
                <w:rFonts w:ascii="Times New Roman" w:hAnsi="Times New Roman"/>
                <w:bCs/>
              </w:rPr>
              <w:t>Построение перпендикуляра из точки на прямую.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Теорема о трёх перпендикулярах (прямая и обратная).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Теорема о трёх перпендикулярах (прямая и обратная).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Угол между скрещивающимися прямыми.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Поиск перпендикулярных прямых с помощью </w:t>
            </w:r>
            <w:r>
              <w:rPr>
                <w:rFonts w:ascii="Times New Roman" w:hAnsi="Times New Roman"/>
                <w:bCs/>
              </w:rPr>
              <w:t>перпендикулярных плоскостей.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Ортогональное проектирование.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Построение сечений куба, пирамиды, призмы с помощью ортогональной проекции.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Построение сечений куба, пирамиды, призмы с помощью ортогональной проекции.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Симметрия в </w:t>
            </w:r>
            <w:r>
              <w:rPr>
                <w:rFonts w:ascii="Times New Roman" w:hAnsi="Times New Roman"/>
                <w:bCs/>
              </w:rPr>
              <w:t>пространстве относительно плоскости.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Плоскости симметрий в многогранниках.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Признак перпендикулярности прямой и плоскости как следствие симметрии.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Правильные многогранники. Расчет расстояний от точки до плоскости.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Правильные </w:t>
            </w:r>
            <w:r>
              <w:rPr>
                <w:rFonts w:ascii="Times New Roman" w:hAnsi="Times New Roman"/>
                <w:bCs/>
              </w:rPr>
              <w:t>многогранники. Расчет расстояний от точки до плоскости.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Способы опустить перпендикуляры: симметрия, сдвиг точки по параллельной прямой.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Сдвиг по непараллельной прямой, изменение расстояний.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  <w:r>
              <w:rPr>
                <w:rFonts w:ascii="Times New Roman" w:hAnsi="Times New Roman"/>
                <w:b/>
                <w:i/>
                <w:iCs/>
              </w:rPr>
              <w:t xml:space="preserve">Контрольная работа №2 по теме «Взаимное </w:t>
            </w:r>
            <w:r>
              <w:rPr>
                <w:rFonts w:ascii="Times New Roman" w:hAnsi="Times New Roman"/>
                <w:b/>
                <w:i/>
                <w:iCs/>
              </w:rPr>
              <w:t xml:space="preserve">расположение </w:t>
            </w:r>
            <w:r>
              <w:rPr>
                <w:rFonts w:ascii="Times New Roman" w:hAnsi="Times New Roman"/>
                <w:b/>
                <w:i/>
                <w:iCs/>
              </w:rPr>
              <w:lastRenderedPageBreak/>
              <w:t>прямых и плоскостей в пространстве»</w:t>
            </w:r>
          </w:p>
        </w:tc>
      </w:tr>
      <w:tr w:rsidR="005F6385">
        <w:trPr>
          <w:trHeight w:val="146"/>
        </w:trPr>
        <w:tc>
          <w:tcPr>
            <w:tcW w:w="9072" w:type="dxa"/>
            <w:gridSpan w:val="4"/>
            <w:shd w:val="clear" w:color="auto" w:fill="FFFFFF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  <w:kern w:val="2"/>
              </w:rPr>
              <w:lastRenderedPageBreak/>
              <w:t>Углы и расстояния (16 часов)</w:t>
            </w:r>
          </w:p>
        </w:tc>
      </w:tr>
      <w:tr w:rsidR="005F6385">
        <w:trPr>
          <w:trHeight w:val="146"/>
        </w:trPr>
        <w:tc>
          <w:tcPr>
            <w:tcW w:w="851" w:type="dxa"/>
            <w:shd w:val="clear" w:color="auto" w:fill="FFFFFF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850" w:type="dxa"/>
            <w:shd w:val="clear" w:color="auto" w:fill="FFFFFF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Повторение: угол между прямыми на плоскости, тригонометрия в произвольном треугольнике, теорема косинусов.</w:t>
            </w:r>
          </w:p>
        </w:tc>
      </w:tr>
      <w:tr w:rsidR="005F6385">
        <w:trPr>
          <w:trHeight w:val="146"/>
        </w:trPr>
        <w:tc>
          <w:tcPr>
            <w:tcW w:w="851" w:type="dxa"/>
            <w:shd w:val="clear" w:color="auto" w:fill="FFFFFF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850" w:type="dxa"/>
            <w:shd w:val="clear" w:color="auto" w:fill="FFFFFF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Повторение: угол между скрещивающимися прямыми в </w:t>
            </w:r>
            <w:r>
              <w:rPr>
                <w:rFonts w:ascii="Times New Roman" w:hAnsi="Times New Roman"/>
                <w:bCs/>
              </w:rPr>
              <w:t>пространстве.</w:t>
            </w:r>
          </w:p>
        </w:tc>
      </w:tr>
      <w:tr w:rsidR="005F6385">
        <w:trPr>
          <w:trHeight w:val="146"/>
        </w:trPr>
        <w:tc>
          <w:tcPr>
            <w:tcW w:w="851" w:type="dxa"/>
            <w:shd w:val="clear" w:color="auto" w:fill="FFFFFF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850" w:type="dxa"/>
            <w:shd w:val="clear" w:color="auto" w:fill="FFFFFF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Геометрические методы вычисления угла между прямыми в многогранниках.</w:t>
            </w:r>
          </w:p>
        </w:tc>
      </w:tr>
      <w:tr w:rsidR="005F6385">
        <w:trPr>
          <w:trHeight w:val="146"/>
        </w:trPr>
        <w:tc>
          <w:tcPr>
            <w:tcW w:w="851" w:type="dxa"/>
            <w:shd w:val="clear" w:color="auto" w:fill="FFFFFF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850" w:type="dxa"/>
            <w:shd w:val="clear" w:color="auto" w:fill="FFFFFF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Двугранный угол. Свойства линейных углов двугранного угла.</w:t>
            </w:r>
          </w:p>
        </w:tc>
      </w:tr>
      <w:tr w:rsidR="005F6385">
        <w:trPr>
          <w:trHeight w:val="146"/>
        </w:trPr>
        <w:tc>
          <w:tcPr>
            <w:tcW w:w="851" w:type="dxa"/>
            <w:shd w:val="clear" w:color="auto" w:fill="FFFFFF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850" w:type="dxa"/>
            <w:shd w:val="clear" w:color="auto" w:fill="FFFFFF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Перпендикулярные плоскости, свойства взаимно перпендикулярных плоскостей.</w:t>
            </w:r>
          </w:p>
        </w:tc>
      </w:tr>
      <w:tr w:rsidR="005F6385">
        <w:trPr>
          <w:trHeight w:val="146"/>
        </w:trPr>
        <w:tc>
          <w:tcPr>
            <w:tcW w:w="851" w:type="dxa"/>
            <w:shd w:val="clear" w:color="auto" w:fill="FFFFFF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850" w:type="dxa"/>
            <w:shd w:val="clear" w:color="auto" w:fill="FFFFFF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Признак </w:t>
            </w:r>
            <w:r>
              <w:rPr>
                <w:rFonts w:ascii="Times New Roman" w:hAnsi="Times New Roman"/>
                <w:bCs/>
              </w:rPr>
              <w:t>перпендикулярности плоскостей. Теорема о прямой пересечения двух плоскостей перпендикулярных третьей плоскости.</w:t>
            </w:r>
          </w:p>
        </w:tc>
      </w:tr>
      <w:tr w:rsidR="005F6385">
        <w:trPr>
          <w:trHeight w:val="146"/>
        </w:trPr>
        <w:tc>
          <w:tcPr>
            <w:tcW w:w="851" w:type="dxa"/>
            <w:shd w:val="clear" w:color="auto" w:fill="FFFFFF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850" w:type="dxa"/>
            <w:shd w:val="clear" w:color="auto" w:fill="FFFFFF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Прямоугольный параллелепипед, куб; свойства прямоугольного параллелепипеда.</w:t>
            </w:r>
          </w:p>
        </w:tc>
      </w:tr>
      <w:tr w:rsidR="005F6385">
        <w:trPr>
          <w:trHeight w:val="146"/>
        </w:trPr>
        <w:tc>
          <w:tcPr>
            <w:tcW w:w="851" w:type="dxa"/>
            <w:shd w:val="clear" w:color="auto" w:fill="FFFFFF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850" w:type="dxa"/>
            <w:shd w:val="clear" w:color="auto" w:fill="FFFFFF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Теорема о диагонали прямоугольного параллелепипеда и сле</w:t>
            </w:r>
            <w:r>
              <w:rPr>
                <w:rFonts w:ascii="Times New Roman" w:hAnsi="Times New Roman"/>
                <w:bCs/>
              </w:rPr>
              <w:t>дствия из неё.</w:t>
            </w:r>
          </w:p>
        </w:tc>
      </w:tr>
      <w:tr w:rsidR="005F6385">
        <w:trPr>
          <w:trHeight w:val="71"/>
        </w:trPr>
        <w:tc>
          <w:tcPr>
            <w:tcW w:w="851" w:type="dxa"/>
            <w:shd w:val="clear" w:color="auto" w:fill="FFFFFF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850" w:type="dxa"/>
            <w:shd w:val="clear" w:color="auto" w:fill="FFFFFF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Стереометрические и прикладные задачи, связанные со взаимным расположением прямых и плоскостей.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Повторение: скрещивающиеся прямые, параллельные плоскости в стандартных многогранниках.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Пара параллельных плоскостей на </w:t>
            </w:r>
            <w:r>
              <w:rPr>
                <w:rFonts w:ascii="Times New Roman" w:hAnsi="Times New Roman"/>
                <w:bCs/>
              </w:rPr>
              <w:t>скрещивающихся прямых, расстояние между скрещивающимися прямыми в простых ситуациях.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Расстояние от точки до плоскости, расстояние от прямой до плоскости.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Вычисление расстояния между скрещивающимися прямыми с помощью перпендикулярной плоскости.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Трехгранный угол. Неравенство для трёхгранных углов. Теорема Пифагора, теорема синусов и косинусов для трёхгранных углов.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Элементы сферической геометрии: геодезические линии на Земле.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  <w:r>
              <w:rPr>
                <w:rFonts w:ascii="Times New Roman" w:hAnsi="Times New Roman"/>
                <w:b/>
                <w:i/>
                <w:iCs/>
              </w:rPr>
              <w:t>Контрольная работа №3 по теме «Углы и расстояния»</w:t>
            </w:r>
          </w:p>
        </w:tc>
      </w:tr>
      <w:tr w:rsidR="005F6385">
        <w:trPr>
          <w:trHeight w:val="146"/>
        </w:trPr>
        <w:tc>
          <w:tcPr>
            <w:tcW w:w="9072" w:type="dxa"/>
            <w:gridSpan w:val="4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Многогранники (7 часов)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Многогранник и его элементы.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Пирамида. Виды пирамид. Правильная пирамида.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Призма. Прямая и наклонная призмы. Правильная призма.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Прямой параллелепипед, прямоугольный параллелепипед, куб.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Выпуклые </w:t>
            </w:r>
            <w:r>
              <w:rPr>
                <w:rFonts w:ascii="Times New Roman" w:hAnsi="Times New Roman"/>
                <w:bCs/>
              </w:rPr>
              <w:t>многогранники. Теорема Эйлера.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Выпуклые многогранники. Теорема Эйлера. Правильные и полуправильные многогранники.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  <w:r>
              <w:rPr>
                <w:rFonts w:ascii="Times New Roman" w:hAnsi="Times New Roman"/>
                <w:b/>
                <w:i/>
                <w:iCs/>
              </w:rPr>
              <w:t>Контрольная работа №4 по теме «Многогранники»</w:t>
            </w:r>
          </w:p>
        </w:tc>
      </w:tr>
      <w:tr w:rsidR="005F6385">
        <w:trPr>
          <w:trHeight w:val="146"/>
        </w:trPr>
        <w:tc>
          <w:tcPr>
            <w:tcW w:w="9072" w:type="dxa"/>
            <w:gridSpan w:val="4"/>
            <w:tcBorders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Векторы в пространстве (12 часов)</w:t>
            </w:r>
          </w:p>
        </w:tc>
      </w:tr>
      <w:tr w:rsidR="005F6385">
        <w:trPr>
          <w:trHeight w:val="146"/>
        </w:trPr>
        <w:tc>
          <w:tcPr>
            <w:tcW w:w="851" w:type="dxa"/>
            <w:tcBorders>
              <w:bottom w:val="single" w:sz="4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Понятие вектора на плоскости и в </w:t>
            </w:r>
            <w:r>
              <w:rPr>
                <w:rFonts w:ascii="Times New Roman" w:hAnsi="Times New Roman"/>
                <w:bCs/>
              </w:rPr>
              <w:t>пространстве.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Сумма векторов.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Разность векторов.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Правило параллелепипеда.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Умножение вектора на число.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Разложение вектора по базису векторов, не лежащих в одной плоскости.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Скалярное произведение.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Вычисление угла </w:t>
            </w:r>
            <w:r>
              <w:rPr>
                <w:rFonts w:ascii="Times New Roman" w:hAnsi="Times New Roman"/>
                <w:bCs/>
              </w:rPr>
              <w:t>между векторами.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Простейшие задачи с векторами.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Простейшие задачи с векторами.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97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Простейшие задачи с векторами.</w:t>
            </w:r>
          </w:p>
        </w:tc>
      </w:tr>
      <w:tr w:rsidR="005F6385">
        <w:trPr>
          <w:trHeight w:val="146"/>
        </w:trPr>
        <w:tc>
          <w:tcPr>
            <w:tcW w:w="9072" w:type="dxa"/>
            <w:gridSpan w:val="4"/>
            <w:tcBorders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</w:rPr>
            </w:pPr>
            <w:r>
              <w:rPr>
                <w:rFonts w:ascii="Times New Roman" w:eastAsia="Times New Roman" w:hAnsi="Times New Roman"/>
                <w:b/>
                <w:bCs/>
                <w:kern w:val="2"/>
              </w:rPr>
              <w:t>Повторение (5 часов)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kern w:val="2"/>
              </w:rPr>
            </w:pPr>
            <w:r>
              <w:rPr>
                <w:rFonts w:ascii="Times New Roman" w:eastAsia="Times New Roman" w:hAnsi="Times New Roman"/>
                <w:kern w:val="2"/>
              </w:rPr>
              <w:t>Взаимное расположение прямых и плоскостей в пространстве.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kern w:val="2"/>
              </w:rPr>
            </w:pPr>
            <w:r>
              <w:rPr>
                <w:rFonts w:ascii="Times New Roman" w:eastAsia="Times New Roman" w:hAnsi="Times New Roman"/>
                <w:kern w:val="2"/>
              </w:rPr>
              <w:t>Многогранники.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kern w:val="2"/>
              </w:rPr>
            </w:pPr>
            <w:r>
              <w:rPr>
                <w:rFonts w:ascii="Times New Roman" w:eastAsia="Times New Roman" w:hAnsi="Times New Roman"/>
                <w:kern w:val="2"/>
              </w:rPr>
              <w:t xml:space="preserve">Итоговая </w:t>
            </w:r>
            <w:r>
              <w:rPr>
                <w:rFonts w:ascii="Times New Roman" w:eastAsia="Times New Roman" w:hAnsi="Times New Roman"/>
                <w:kern w:val="2"/>
              </w:rPr>
              <w:t>контрольная работа.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kern w:val="2"/>
              </w:rPr>
            </w:pPr>
            <w:r>
              <w:rPr>
                <w:rFonts w:ascii="Times New Roman" w:eastAsia="Times New Roman" w:hAnsi="Times New Roman"/>
                <w:kern w:val="2"/>
              </w:rPr>
              <w:t>Итоговая контрольная работа.</w:t>
            </w:r>
          </w:p>
        </w:tc>
      </w:tr>
      <w:tr w:rsidR="005F6385">
        <w:trPr>
          <w:trHeight w:val="146"/>
        </w:trPr>
        <w:tc>
          <w:tcPr>
            <w:tcW w:w="851" w:type="dxa"/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850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kern w:val="2"/>
              </w:rPr>
            </w:pPr>
            <w:r>
              <w:rPr>
                <w:rFonts w:ascii="Times New Roman" w:eastAsia="Times New Roman" w:hAnsi="Times New Roman"/>
                <w:kern w:val="2"/>
              </w:rPr>
              <w:t>Анализ контрольной работы.</w:t>
            </w:r>
          </w:p>
        </w:tc>
      </w:tr>
    </w:tbl>
    <w:p w:rsidR="005F6385" w:rsidRDefault="005F6385">
      <w:pPr>
        <w:rPr>
          <w:rFonts w:ascii="Times New Roman" w:hAnsi="Times New Roman"/>
          <w:b/>
          <w:sz w:val="28"/>
          <w:szCs w:val="28"/>
        </w:rPr>
      </w:pPr>
    </w:p>
    <w:p w:rsidR="005F6385" w:rsidRDefault="00751D29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11 класс</w:t>
      </w:r>
    </w:p>
    <w:tbl>
      <w:tblPr>
        <w:tblStyle w:val="2"/>
        <w:tblpPr w:leftFromText="180" w:rightFromText="180" w:vertAnchor="text" w:tblpY="1"/>
        <w:tblW w:w="9464" w:type="dxa"/>
        <w:tblLayout w:type="fixed"/>
        <w:tblLook w:val="04A0" w:firstRow="1" w:lastRow="0" w:firstColumn="1" w:lastColumn="0" w:noHBand="0" w:noVBand="1"/>
      </w:tblPr>
      <w:tblGrid>
        <w:gridCol w:w="692"/>
        <w:gridCol w:w="1101"/>
        <w:gridCol w:w="1234"/>
        <w:gridCol w:w="6437"/>
      </w:tblGrid>
      <w:tr w:rsidR="005F6385"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/>
                <w:bCs/>
                <w:iCs/>
                <w:sz w:val="24"/>
                <w:szCs w:val="24"/>
              </w:rPr>
              <w:t>№ п/п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/>
                <w:bCs/>
                <w:iCs/>
                <w:sz w:val="24"/>
                <w:szCs w:val="24"/>
              </w:rPr>
              <w:t>Дата</w:t>
            </w:r>
          </w:p>
        </w:tc>
        <w:tc>
          <w:tcPr>
            <w:tcW w:w="6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</w:tr>
      <w:tr w:rsidR="005F6385"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85" w:rsidRDefault="005F6385">
            <w:pPr>
              <w:widowControl/>
              <w:spacing w:after="0" w:line="240" w:lineRule="auto"/>
              <w:rPr>
                <w:rFonts w:ascii="Times New Roman" w:eastAsia="Newton-Regular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Newton-Regular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/>
                <w:bCs/>
                <w:iCs/>
                <w:sz w:val="24"/>
                <w:szCs w:val="24"/>
              </w:rPr>
              <w:t>План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Newton-Regular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/>
                <w:bCs/>
                <w:iCs/>
                <w:sz w:val="24"/>
                <w:szCs w:val="24"/>
              </w:rPr>
              <w:t>Факт</w:t>
            </w:r>
          </w:p>
        </w:tc>
        <w:tc>
          <w:tcPr>
            <w:tcW w:w="6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85" w:rsidRDefault="005F6385">
            <w:pPr>
              <w:widowControl/>
              <w:spacing w:after="0" w:line="240" w:lineRule="auto"/>
              <w:rPr>
                <w:rFonts w:ascii="Times New Roman" w:eastAsia="Newton-Regular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5F6385"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Исследование функций с помощью производной (22 часа)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Повторение. Формулы дифференцирования. </w:t>
            </w:r>
            <w:r>
              <w:rPr>
                <w:rFonts w:ascii="Times New Roman" w:hAnsi="Times New Roman"/>
                <w:sz w:val="24"/>
                <w:szCs w:val="24"/>
              </w:rPr>
              <w:t>Правила дифференцирования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tabs>
                <w:tab w:val="left" w:pos="284"/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Применение производной к исследованию функций на монотонность 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Применение производной к исследованию функций на экстремумы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Экстремумы функции. </w:t>
            </w:r>
            <w:r>
              <w:rPr>
                <w:rFonts w:cs="Calibri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Вычисление экстремумов функции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Применение производной для </w:t>
            </w:r>
            <w:r>
              <w:rPr>
                <w:rFonts w:ascii="Times New Roman" w:hAnsi="Times New Roman"/>
                <w:sz w:val="24"/>
                <w:szCs w:val="24"/>
              </w:rPr>
              <w:t>доказательства тождеств и неравенств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Построение графиков функций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Исследование функции и построение графика функции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Связь между графиком функции и графиком её производной 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Наибольшее и наименьшее значения функции на промежутке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 на отыскание наибольших и наименьших значений величин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на нахождение наибольших и наименьших значений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Применение производной к исследованию функции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tabs>
                <w:tab w:val="left" w:pos="284"/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231F20"/>
                <w:sz w:val="24"/>
                <w:szCs w:val="24"/>
              </w:rPr>
              <w:t>Контрольная работа № 1 по теме</w:t>
            </w:r>
            <w:r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 xml:space="preserve"> «Исследование функций с помощью производной»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tabs>
                <w:tab w:val="left" w:pos="284"/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Применение производной для нахождения наилучшего решения в прикладных задачах 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  <w:t>Применение производной в решении задач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Применение производной для нахождения наилучшего решения для определения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скорости процесса, заданного формулой или графиком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17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Применение производной для нахождения наилучшего решения для определения ускорения процесса, заданного формулой или графиком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Композиция функций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19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Геометрические образы уравнений на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координатной плоскости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Геометрические образы неравенств на координатной плоскости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21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Повторение по теме «Исследование функций с помощью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производной»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lastRenderedPageBreak/>
              <w:t>22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231F20"/>
                <w:sz w:val="24"/>
                <w:szCs w:val="24"/>
              </w:rPr>
              <w:t>Контрольная работа № 2 по теме</w:t>
            </w:r>
            <w:r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 xml:space="preserve"> «Исследование функций с помощью производной»</w:t>
            </w:r>
          </w:p>
        </w:tc>
      </w:tr>
      <w:tr w:rsidR="005F6385"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231F20"/>
                <w:sz w:val="24"/>
                <w:szCs w:val="24"/>
              </w:rPr>
              <w:t>Первообразная и</w:t>
            </w:r>
            <w:r>
              <w:rPr>
                <w:rFonts w:ascii="Times New Roman" w:eastAsia="Times New Roman" w:hAnsi="Times New Roman"/>
                <w:b/>
                <w:bCs/>
                <w:color w:val="231F20"/>
                <w:sz w:val="24"/>
                <w:szCs w:val="24"/>
              </w:rPr>
              <w:t xml:space="preserve"> интеграл (12 часов)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23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tabs>
                <w:tab w:val="left" w:pos="284"/>
                <w:tab w:val="left" w:pos="42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Первообразная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24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Основное свойство первообразных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Первообразные элементарных функций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26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Правила нахождения первообразных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27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Интеграл. Геометрический смысл интеграла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Вычисление определённого интеграла по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формуле Ньютона-Лейбница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29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Применение интеграла для нахождения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площадей плоских фигур 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Применение интеграла для нахождения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объёмов геометрических тел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31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Примеры решений дифференциальных уравнений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32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Математическое моделирование реальных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процессов с помощью дифференциальных уравнений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  <w:t>Повторение по теме</w:t>
            </w:r>
            <w:r>
              <w:t xml:space="preserve"> «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  <w:t>Первообразная и интеграл»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231F20"/>
                <w:sz w:val="24"/>
                <w:szCs w:val="24"/>
              </w:rPr>
              <w:t xml:space="preserve"> Контрольная работа № 3 по теме </w:t>
            </w:r>
            <w:r>
              <w:rPr>
                <w:rFonts w:ascii="Times New Roman" w:eastAsia="Times New Roman" w:hAnsi="Times New Roman"/>
                <w:b/>
                <w:bCs/>
                <w:color w:val="231F20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231F20"/>
                <w:sz w:val="24"/>
                <w:szCs w:val="24"/>
              </w:rPr>
              <w:t>Первообразная и интеграл»</w:t>
            </w:r>
          </w:p>
        </w:tc>
      </w:tr>
      <w:tr w:rsidR="005F6385"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tabs>
                <w:tab w:val="left" w:pos="284"/>
              </w:tabs>
              <w:spacing w:after="0" w:line="240" w:lineRule="auto"/>
              <w:ind w:right="-10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Графики тригонометрических функций. Тригонометрические неравенства (14 часов)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35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Тригонометрические функции, их свойства и графики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Свойства и график функции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= со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sx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37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Свойства и график функции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sinx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38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Графики функций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tgx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= с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tgx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39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тригонометрических уравнений с помощью графиков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40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Отбор корней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тригонометрических уравнений с помощью графика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41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Отбор корней тригонометрических уравнений методом перебора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42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Отбор корней тригонометрических уравнений двойным неравенством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43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Отбор корней тригонометрических уравнений с помощью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тригонометрической окружности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44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  <w:t>Тригонометрические неравенства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45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Методы решение тригонометрических неравенств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46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Решение тригонометрических неравенств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47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Решение тригонометрических неравенств графически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48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231F20"/>
                <w:sz w:val="24"/>
                <w:szCs w:val="24"/>
              </w:rPr>
              <w:t xml:space="preserve"> Контрольная работа № 4 по теме </w:t>
            </w:r>
            <w:r>
              <w:rPr>
                <w:rFonts w:ascii="Times New Roman" w:eastAsia="Times New Roman" w:hAnsi="Times New Roman"/>
                <w:b/>
                <w:bCs/>
                <w:color w:val="231F20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231F20"/>
                <w:sz w:val="24"/>
                <w:szCs w:val="24"/>
              </w:rPr>
              <w:t>Графики тригонометрических функций. Тригонометрические неравенства»</w:t>
            </w:r>
          </w:p>
        </w:tc>
      </w:tr>
      <w:tr w:rsidR="005F6385"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231F20"/>
                <w:sz w:val="24"/>
                <w:szCs w:val="24"/>
              </w:rPr>
              <w:t>Иррациональные, показательные и логарифмические неравенства (24 часа)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49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Простейшие показательные неравенства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50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  <w:t>Сведение показательного неравенства к простейшему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51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  <w:t xml:space="preserve">Метод 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  <w:t>введения новой переменной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52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  <w:t>Разложение на множители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53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  <w:t>Сведение к равносильной совокупности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54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  <w:t>Метод рационализации (замена множителей)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55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Графические методы решения показательных уравнений и неравенств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56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  <w:t xml:space="preserve">Простейшие логарифмические 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  <w:t>неравенства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57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  <w:t>Логарифмические неравенства, сводящиеся к простейшим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58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  <w:t>Метод замены переменной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59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  <w:t>Логарифмические неравенства, сводящиеся к рациональным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60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Логарифмические неравенства, содержащие переменную в основании логарифма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61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  <w:t xml:space="preserve">Метод 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  <w:t>интервалов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62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Графический метод решения логарифмических уравнений и неравенств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63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  <w:t>Иррациональные неравенства стандартного вида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64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  <w:t>Метод перехода к равносильной системе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65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  <w:t>Дробно-иррациональные неравенства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66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  <w:t>Метод замены переменной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67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  <w:t>Иррациональные неравенства смешанного типа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68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  <w:t>Иррациональные логарифмические неравенства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69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  <w:t>Умножение на сопряжённое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70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  <w:t>Метод интервалов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71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Графический метод решения иррациональных уравнений и неравенств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72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231F20"/>
                <w:sz w:val="24"/>
                <w:szCs w:val="24"/>
              </w:rPr>
              <w:t xml:space="preserve"> Контрольная работа № 5 по теме </w:t>
            </w:r>
            <w:r>
              <w:rPr>
                <w:rFonts w:ascii="Times New Roman" w:eastAsia="Times New Roman" w:hAnsi="Times New Roman"/>
                <w:b/>
                <w:bCs/>
                <w:color w:val="231F20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231F20"/>
                <w:sz w:val="24"/>
                <w:szCs w:val="24"/>
              </w:rPr>
              <w:t>Иррациональные, показательные и логарифмические неравенства»</w:t>
            </w:r>
          </w:p>
        </w:tc>
      </w:tr>
      <w:tr w:rsidR="005F6385"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Комплексные числа (10 часов)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73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Понятие комплексного числа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74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Алгебраическая форма записи комплексного числа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75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Арифметические операции с комплексными числами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76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Арифметические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операции с комплексными числами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77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Тригонометрическая форма записи комплексного числа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78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Изображение комплексных чисел на координатной плоскости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79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Формула Муавра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80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Корни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val="en-GB"/>
              </w:rPr>
              <w:t>n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-ой степени из комплексного числа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81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Применение комплексных чисел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для решения физических и геометрических задач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82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231F20"/>
                <w:sz w:val="24"/>
                <w:szCs w:val="24"/>
              </w:rPr>
              <w:t xml:space="preserve">Контрольная работа № 6 по теме </w:t>
            </w:r>
            <w:r>
              <w:rPr>
                <w:rFonts w:ascii="Times New Roman" w:eastAsia="Times New Roman" w:hAnsi="Times New Roman"/>
                <w:b/>
                <w:bCs/>
                <w:color w:val="231F20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231F20"/>
                <w:sz w:val="24"/>
                <w:szCs w:val="24"/>
              </w:rPr>
              <w:t>Комплексные числа»</w:t>
            </w:r>
          </w:p>
        </w:tc>
      </w:tr>
      <w:tr w:rsidR="005F6385"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5F6385" w:rsidRDefault="00751D29">
            <w:pPr>
              <w:widowControl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Натуральные и целые числа (10 часов)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83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Натуральные и целые числа 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84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Признак делимости целых чисел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85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Применение признаков делимости целых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чисел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86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Применение НОД и НОК для решения задач в целых числах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87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Вычисление остатков по модулю для решения задач в целых числах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88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Применение остатков по модулю для решения задач в целых числах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89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  <w:t>Алгоритм Евклида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90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Применение алгоритма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Евклида для решения задач в целых числах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91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  <w:t>Повторение по теме «Натуральные и целые числа»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92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231F20"/>
                <w:sz w:val="24"/>
                <w:szCs w:val="24"/>
              </w:rPr>
              <w:t xml:space="preserve">Контрольная работа № 7 по теме </w:t>
            </w:r>
            <w:r>
              <w:rPr>
                <w:rFonts w:ascii="Times New Roman" w:eastAsia="Times New Roman" w:hAnsi="Times New Roman"/>
                <w:b/>
                <w:bCs/>
                <w:color w:val="231F20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231F20"/>
                <w:sz w:val="24"/>
                <w:szCs w:val="24"/>
              </w:rPr>
              <w:t>Натуральные и целые числа»</w:t>
            </w:r>
          </w:p>
        </w:tc>
      </w:tr>
      <w:tr w:rsidR="005F6385"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231F20"/>
                <w:sz w:val="24"/>
                <w:szCs w:val="24"/>
              </w:rPr>
              <w:t>Системы рациональных, иррациональных показательных и логарифмических уравнений</w:t>
            </w:r>
          </w:p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231F20"/>
                <w:sz w:val="24"/>
                <w:szCs w:val="24"/>
              </w:rPr>
              <w:t xml:space="preserve"> (12 часов)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93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tabs>
                <w:tab w:val="left" w:pos="284"/>
              </w:tabs>
              <w:spacing w:after="0" w:line="240" w:lineRule="auto"/>
              <w:ind w:right="-10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Система и совокупность уравнений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94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Равносильные системы и системы-следствия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95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Основные методы решения систем рациональных уравнений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96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Основные методы решения совокупностей рациональных уравнений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97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Однородные системы уравнений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98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Основные методы решения систем иррациональных уравнений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99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Основные методы решения совокупностей иррациональных уравнений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Основные методы решения систем показательных уравнений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101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Основные методы решения совокупностей показательных уравнений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102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Основные методы решения систем логарифмических уравнений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103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Основные методы решения совокупностей логарифмических уравнений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104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231F20"/>
                <w:sz w:val="24"/>
                <w:szCs w:val="24"/>
              </w:rPr>
              <w:t xml:space="preserve">Контрольная работа № 8 по теме </w:t>
            </w:r>
            <w:r>
              <w:rPr>
                <w:rFonts w:ascii="Times New Roman" w:eastAsia="Times New Roman" w:hAnsi="Times New Roman"/>
                <w:b/>
                <w:bCs/>
                <w:color w:val="231F20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231F20"/>
                <w:sz w:val="24"/>
                <w:szCs w:val="24"/>
              </w:rPr>
              <w:t>Системы рациональных, иррациональных показательных и логарифмических уравнений»</w:t>
            </w:r>
          </w:p>
        </w:tc>
      </w:tr>
      <w:tr w:rsidR="005F6385"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5F6385" w:rsidRDefault="00751D29">
            <w:pPr>
              <w:widowControl/>
              <w:tabs>
                <w:tab w:val="left" w:pos="284"/>
              </w:tabs>
              <w:spacing w:after="0" w:line="240" w:lineRule="auto"/>
              <w:ind w:right="-10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Задачи с параметрами (16 часов)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105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Рациональные уравнения с параметрами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106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Рациональные неравенства с параметрами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107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Рациональные системы с параметрами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108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Иррациональные уравнения с параметрами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109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Иррациональны неравенства с параметрами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110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Иррациональные системы с параметрами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111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Показательные уравнения с параметрами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112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Показательные неравенства с параметрами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113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Показательные системы с параметрами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114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Логарифмические уравнения с параметрами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115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Логарифмические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неравенства с параметрами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116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Логарифмические системы с параметрами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117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Тригонометрические уравнения с параметрами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118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Тригонометрические неравенства с параметрами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119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Тригонометрические системы с параметрами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120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231F20"/>
                <w:sz w:val="24"/>
                <w:szCs w:val="24"/>
              </w:rPr>
              <w:t xml:space="preserve">Контрольная работа № 9 по теме </w:t>
            </w:r>
            <w:r>
              <w:rPr>
                <w:rFonts w:ascii="Times New Roman" w:eastAsia="Times New Roman" w:hAnsi="Times New Roman"/>
                <w:b/>
                <w:bCs/>
                <w:color w:val="231F20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231F20"/>
                <w:sz w:val="24"/>
                <w:szCs w:val="24"/>
              </w:rPr>
              <w:t>Задачи с параметрами»</w:t>
            </w:r>
          </w:p>
        </w:tc>
      </w:tr>
      <w:tr w:rsidR="005F6385"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Повторение, обобщение, систематизация знаний (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16 часов)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121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Арифметические операции с действительными числами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122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Решение дробно-рациональных уравнений 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123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Элементарное исследование и графики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функций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124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Преобразования числовых выражений, содержащих степени и корни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125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  <w:t>Решение иррациональных уравнений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126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Основные методы решения показательных уравнений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127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  <w:t>Решение логарифмических уравнений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128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  <w:t xml:space="preserve">Преобразование тригонометрических 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  <w:t>выражений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129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тригонометрических уравнений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130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Отбор корней тригонометрических уравнений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131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Вычисление производных элементарных функций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132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Применение производной к исследованию функции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133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Применение интеграла для нахождения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площадей плоских фигур 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134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231F20"/>
                <w:sz w:val="24"/>
                <w:szCs w:val="24"/>
              </w:rPr>
              <w:t>Итоговая контрольная работа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135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  <w:t>Анализ результатов контрольной работы</w:t>
            </w:r>
          </w:p>
        </w:tc>
      </w:tr>
      <w:tr w:rsidR="005F638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widowControl/>
              <w:spacing w:after="0" w:line="240" w:lineRule="auto"/>
              <w:jc w:val="center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/>
                <w:bCs/>
                <w:sz w:val="24"/>
                <w:szCs w:val="24"/>
              </w:rPr>
              <w:t>136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5F6385">
            <w:pPr>
              <w:widowControl/>
              <w:spacing w:after="0" w:line="240" w:lineRule="auto"/>
              <w:ind w:firstLine="709"/>
              <w:rPr>
                <w:rFonts w:ascii="Times New Roman" w:eastAsia="Newton-Regular" w:hAnsi="Times New Roman"/>
                <w:bCs/>
                <w:sz w:val="24"/>
                <w:szCs w:val="24"/>
              </w:rPr>
            </w:pPr>
          </w:p>
        </w:tc>
        <w:tc>
          <w:tcPr>
            <w:tcW w:w="6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  <w:t>Систематизация знаний</w:t>
            </w:r>
          </w:p>
        </w:tc>
      </w:tr>
    </w:tbl>
    <w:p w:rsidR="005F6385" w:rsidRDefault="005F6385">
      <w:pPr>
        <w:rPr>
          <w:rFonts w:ascii="Times New Roman" w:hAnsi="Times New Roman"/>
          <w:b/>
          <w:sz w:val="28"/>
          <w:szCs w:val="28"/>
        </w:rPr>
      </w:pPr>
    </w:p>
    <w:p w:rsidR="005F6385" w:rsidRDefault="005F6385">
      <w:pPr>
        <w:rPr>
          <w:rFonts w:ascii="Times New Roman" w:hAnsi="Times New Roman"/>
          <w:b/>
          <w:sz w:val="28"/>
          <w:szCs w:val="28"/>
        </w:rPr>
      </w:pPr>
    </w:p>
    <w:p w:rsidR="005F6385" w:rsidRDefault="005F6385">
      <w:pPr>
        <w:rPr>
          <w:rFonts w:ascii="Times New Roman" w:hAnsi="Times New Roman"/>
          <w:b/>
          <w:sz w:val="28"/>
          <w:szCs w:val="28"/>
        </w:rPr>
      </w:pPr>
    </w:p>
    <w:p w:rsidR="005F6385" w:rsidRDefault="005F6385">
      <w:pPr>
        <w:rPr>
          <w:rFonts w:ascii="Times New Roman" w:hAnsi="Times New Roman"/>
          <w:b/>
          <w:sz w:val="28"/>
          <w:szCs w:val="28"/>
        </w:rPr>
      </w:pPr>
    </w:p>
    <w:p w:rsidR="005F6385" w:rsidRDefault="00751D2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 учебного курса «Вероятность и статистика». Пояснительная записка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Учебный курс «Вероятность и </w:t>
      </w:r>
      <w:r>
        <w:rPr>
          <w:rFonts w:ascii="Times New Roman" w:hAnsi="Times New Roman"/>
          <w:sz w:val="28"/>
          <w:szCs w:val="28"/>
        </w:rPr>
        <w:t>статистика» углублённого уровня является продолжением и развитием одноименного учебного курса углублённого уровня на уровне среднего общего образования. Учебный курс предназначен для формирования у обучающихся статистической культуры и понимания роли теори</w:t>
      </w:r>
      <w:r>
        <w:rPr>
          <w:rFonts w:ascii="Times New Roman" w:hAnsi="Times New Roman"/>
          <w:sz w:val="28"/>
          <w:szCs w:val="28"/>
        </w:rPr>
        <w:t>и вероятностей как математического инструмента для изучения случайных событий, величин и процессов. При изучении курса обогащаются представления обучающихся о методах исследования изменчивого мира, развивается понимание значимости и общности математических</w:t>
      </w:r>
      <w:r>
        <w:rPr>
          <w:rFonts w:ascii="Times New Roman" w:hAnsi="Times New Roman"/>
          <w:sz w:val="28"/>
          <w:szCs w:val="28"/>
        </w:rPr>
        <w:t xml:space="preserve"> методов познания как неотъемлемой части современного естественно-научного мировоззрения.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 учебного курса направлено на закрепление знаний, полученных при изучении курса на уровне основного общего образования, и на развитие представлений о случай</w:t>
      </w:r>
      <w:r>
        <w:rPr>
          <w:rFonts w:ascii="Times New Roman" w:hAnsi="Times New Roman"/>
          <w:sz w:val="28"/>
          <w:szCs w:val="28"/>
        </w:rPr>
        <w:t>ных величинах и взаимосвязях между ними на важных примерах, сюжеты которых почерпнуты из окружающего мира. В результате у обучающихся должно сформироваться представление о наиболее употребительных и общих математических моделях, используемых для описания а</w:t>
      </w:r>
      <w:r>
        <w:rPr>
          <w:rFonts w:ascii="Times New Roman" w:hAnsi="Times New Roman"/>
          <w:sz w:val="28"/>
          <w:szCs w:val="28"/>
        </w:rPr>
        <w:t>нтропометрических и демографических величин, погрешностей в различные рода измерениях, длительности безотказной работы технических устройств, характеристик массовых явлений и процессов в обществе. Учебный курс является базой для освоения вероятностно-стати</w:t>
      </w:r>
      <w:r>
        <w:rPr>
          <w:rFonts w:ascii="Times New Roman" w:hAnsi="Times New Roman"/>
          <w:sz w:val="28"/>
          <w:szCs w:val="28"/>
        </w:rPr>
        <w:t>стических методов, необходимых специалистам не только инженерных специальностей, но также социальных и психологических, поскольку современные общественные науки в значительной мере используют аппарат анализа больших данных. Центральную часть учебного курса</w:t>
      </w:r>
      <w:r>
        <w:rPr>
          <w:rFonts w:ascii="Times New Roman" w:hAnsi="Times New Roman"/>
          <w:sz w:val="28"/>
          <w:szCs w:val="28"/>
        </w:rPr>
        <w:t xml:space="preserve"> занимает обсуждение закона больших чисел – фундаментального закона природы, имеющего математическую формализацию. 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структуре учебного курса «Вероятность и статистика» на углублённом уровне выделены основные содержательные линии: «Случайные события и вер</w:t>
      </w:r>
      <w:r>
        <w:rPr>
          <w:rFonts w:ascii="Times New Roman" w:hAnsi="Times New Roman"/>
          <w:sz w:val="28"/>
          <w:szCs w:val="28"/>
        </w:rPr>
        <w:t xml:space="preserve">оятности» и «Случайные величины и закон больших чисел». 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position w:val="1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Общее число часов, рекомендованных для изучения учебного курса «Вероятность и статистика» на углубленном уровне – 68</w:t>
      </w:r>
      <w:r>
        <w:rPr>
          <w:rFonts w:ascii="Times New Roman" w:hAnsi="Times New Roman"/>
          <w:color w:val="000000"/>
          <w:position w:val="1"/>
          <w:sz w:val="28"/>
          <w:szCs w:val="28"/>
        </w:rPr>
        <w:t xml:space="preserve"> часов: в 10 классе – 34 часа (1 час в неделю), в 11 классе – 34 часа (1 час в неделю)</w:t>
      </w:r>
    </w:p>
    <w:p w:rsidR="005F6385" w:rsidRDefault="00751D29">
      <w:pPr>
        <w:spacing w:after="0" w:line="36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position w:val="1"/>
          <w:sz w:val="28"/>
          <w:szCs w:val="28"/>
        </w:rPr>
        <w:t>Содержание рабочей программы.</w:t>
      </w:r>
    </w:p>
    <w:p w:rsidR="005F6385" w:rsidRDefault="00751D2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bookmarkStart w:id="5" w:name="_Toc118727675"/>
      <w:r>
        <w:rPr>
          <w:rFonts w:ascii="Times New Roman" w:hAnsi="Times New Roman"/>
          <w:sz w:val="28"/>
          <w:szCs w:val="28"/>
          <w:u w:val="single"/>
        </w:rPr>
        <w:t>Содержание обучения в 10 классе.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Граф, связный граф, пути в графе: циклы и цепи. Степень (валентность) вершины. Графы на плоскости. Деревья. 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Случайные эксперименты (опыты) и случайные события. Элементарные события (исходы). Вероятность случайного события. Близость частоты и вероятности с</w:t>
      </w:r>
      <w:r>
        <w:rPr>
          <w:rFonts w:ascii="Times New Roman" w:hAnsi="Times New Roman"/>
          <w:sz w:val="28"/>
          <w:szCs w:val="28"/>
        </w:rPr>
        <w:t xml:space="preserve">обытий. Случайные опыты с равновозможными элементарными событиями. 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Операции над событиями: пересечение, объединение, противоположные события. Диаграммы Эйлера. Формула сложения вероятностей.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Условная вероятность. Умножение вероятностей. Дерево случайного </w:t>
      </w:r>
      <w:r>
        <w:rPr>
          <w:rFonts w:ascii="Times New Roman" w:hAnsi="Times New Roman"/>
          <w:sz w:val="28"/>
          <w:szCs w:val="28"/>
        </w:rPr>
        <w:t>эксперимента. Формула полной вероятности. Формула Байеса. Независимые события.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Бинарный случайный опыт (испытание), успех и неудача. Независимые испытания. Серия независимых испытаний до первого успеха. Перестановки и факториал. Число сочетаний. Треугольни</w:t>
      </w:r>
      <w:r>
        <w:rPr>
          <w:rFonts w:ascii="Times New Roman" w:hAnsi="Times New Roman"/>
          <w:sz w:val="28"/>
          <w:szCs w:val="28"/>
        </w:rPr>
        <w:t xml:space="preserve">к Паскаля. Формула бинома Ньютона. 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Серия независимых испытаний Бернулли. Случайный выбор из конечной совокупности. 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Случайная величина. Распределение вероятностей. Диаграмма распределения. Операции над случайными величинами. Бинарная случайная величина. П</w:t>
      </w:r>
      <w:r>
        <w:rPr>
          <w:rFonts w:ascii="Times New Roman" w:hAnsi="Times New Roman"/>
          <w:sz w:val="28"/>
          <w:szCs w:val="28"/>
        </w:rPr>
        <w:t>римеры распределений, в том числе геометрическое и биномиальное.</w:t>
      </w:r>
    </w:p>
    <w:p w:rsidR="005F6385" w:rsidRDefault="00751D2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Содержание обучения в 11 классе.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Совместное распределение двух случайных величин. Независимые случайные величины.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Математическое ожидание случайной величины (распределения). Примеры применени</w:t>
      </w:r>
      <w:r>
        <w:rPr>
          <w:rFonts w:ascii="Times New Roman" w:hAnsi="Times New Roman"/>
          <w:sz w:val="28"/>
          <w:szCs w:val="28"/>
        </w:rPr>
        <w:t xml:space="preserve">я математического ожидания (страхование, лотерея). Математическое ожидание бинарной случайной величины. Математическое ожидание суммы случайных величин. Математическое ожидание геометрического и биномиального распределений. 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Дисперсия и стандартное отклоне</w:t>
      </w:r>
      <w:r>
        <w:rPr>
          <w:rFonts w:ascii="Times New Roman" w:hAnsi="Times New Roman"/>
          <w:sz w:val="28"/>
          <w:szCs w:val="28"/>
        </w:rPr>
        <w:t>ние случайной величины (распределения). Дисперсия бинарной случайной величины. Математическое ожидание произведения и дисперсия суммы независимых случайных величин. Дисперсия и стандартное отклонение биномиального распределения. Дисперсия и стандартное отк</w:t>
      </w:r>
      <w:r>
        <w:rPr>
          <w:rFonts w:ascii="Times New Roman" w:hAnsi="Times New Roman"/>
          <w:sz w:val="28"/>
          <w:szCs w:val="28"/>
        </w:rPr>
        <w:t xml:space="preserve">лонение геометрического распределения. 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Неравенство Чебышёва. Теорема Чебышёва. Теорема Бернулли. Закон больших чисел. Выборочный метод исследований. Выборочные характеристики. Оценивание вероятности события по выборочным данным. Проверка простейших гипоте</w:t>
      </w:r>
      <w:r>
        <w:rPr>
          <w:rFonts w:ascii="Times New Roman" w:hAnsi="Times New Roman"/>
          <w:sz w:val="28"/>
          <w:szCs w:val="28"/>
        </w:rPr>
        <w:t>з с помощью изученных распределений.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Непрерывные случайные величины. Примеры. Функция плотности вероятности распределения. Равномерное распределение и его свойства. Задачи, приводящие к показательному распределению. Задачи, приводящие к нормальному распред</w:t>
      </w:r>
      <w:r>
        <w:rPr>
          <w:rFonts w:ascii="Times New Roman" w:hAnsi="Times New Roman"/>
          <w:sz w:val="28"/>
          <w:szCs w:val="28"/>
        </w:rPr>
        <w:t>елению. Функция плотности вероятности показательного распределения, функция плотности вероятности нормального распределения. Функция плотности и свойства нормального распределения.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Последовательность одиночных независимых событий. Задачи, приводящие к расп</w:t>
      </w:r>
      <w:r>
        <w:rPr>
          <w:rFonts w:ascii="Times New Roman" w:hAnsi="Times New Roman"/>
          <w:sz w:val="28"/>
          <w:szCs w:val="28"/>
        </w:rPr>
        <w:t>ределению Пуассона.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Ковариация двух случайных величин. Коэффициент линейной корреляции. Совместные наблюдения двух величин. Выборочный коэффициент корреляции. Различие между линейной связью и причинно-следственной связью. Линейная регрессия, метод наименьш</w:t>
      </w:r>
      <w:r>
        <w:rPr>
          <w:rFonts w:ascii="Times New Roman" w:hAnsi="Times New Roman"/>
          <w:sz w:val="28"/>
          <w:szCs w:val="28"/>
        </w:rPr>
        <w:t>их квадратов.</w:t>
      </w:r>
    </w:p>
    <w:bookmarkEnd w:id="5"/>
    <w:p w:rsidR="005F6385" w:rsidRDefault="00751D2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Предметные результаты по отдельным темам учебного курса «Вероятность и статистика». </w:t>
      </w:r>
    </w:p>
    <w:p w:rsidR="005F6385" w:rsidRDefault="00751D2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К концу 10 класса обучающийся научится:</w:t>
      </w:r>
    </w:p>
    <w:p w:rsidR="005F6385" w:rsidRDefault="00751D2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свободно оперировать понятиями: граф, плоский граф, связный граф, путь в графе, цепь, цикл, дерево, степень вершины, дерево случайного эксперимента; 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свободно оперировать понятиями: случайный эксперимент (опыт), случайное событие, элементарное случайное со</w:t>
      </w:r>
      <w:r>
        <w:rPr>
          <w:rFonts w:ascii="Times New Roman" w:hAnsi="Times New Roman"/>
          <w:sz w:val="28"/>
          <w:szCs w:val="28"/>
        </w:rPr>
        <w:t>бытие (элементарный исход) случайного опыта, находить вероятности событий в опытах с равновозможными элементарными событиями;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находить и формулировать события: пересечение, объединение данных событий, событие, противоположное данному, использовать диаграмм</w:t>
      </w:r>
      <w:r>
        <w:rPr>
          <w:rFonts w:ascii="Times New Roman" w:hAnsi="Times New Roman"/>
          <w:sz w:val="28"/>
          <w:szCs w:val="28"/>
        </w:rPr>
        <w:t>ы Эйлера, координатную прямую для решения задач, пользоваться формулой сложения вероятностей для вероятностей двух и трех случайных событий;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оперировать понятиями: условная вероятность, умножение вероятностей, независимые события, дерево случайного экспери</w:t>
      </w:r>
      <w:r>
        <w:rPr>
          <w:rFonts w:ascii="Times New Roman" w:hAnsi="Times New Roman"/>
          <w:sz w:val="28"/>
          <w:szCs w:val="28"/>
        </w:rPr>
        <w:t>мента, находить вероятности событий с помощью правила умножения, дерева случайного опыта, использовать формулу полной вероятности, формулу Байеса при решении задач, определять независимость событий по формуле и по организации случайного эксперимента;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</w:t>
      </w:r>
      <w:r>
        <w:rPr>
          <w:rFonts w:ascii="Times New Roman" w:hAnsi="Times New Roman"/>
          <w:sz w:val="28"/>
          <w:szCs w:val="28"/>
        </w:rPr>
        <w:t xml:space="preserve">нять изученные комбинаторные формулы для перечисления элементов множеств, элементарных событий случайного опыта, решения задач по теории вероятностей; 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свободно оперировать понятиями: бинарный случайный опыт (испытание), успех и неудача, независимые испыта</w:t>
      </w:r>
      <w:r>
        <w:rPr>
          <w:rFonts w:ascii="Times New Roman" w:hAnsi="Times New Roman"/>
          <w:sz w:val="28"/>
          <w:szCs w:val="28"/>
        </w:rPr>
        <w:t xml:space="preserve">ния, серия испытаний, находить вероятности событий: в серии испытаний до первого успеха, в серии испытаний Бернулли, в опыте, связанном со случайным выбором из конечной совокупности; 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свободно оперировать понятиями: случайная величина, распределение вероят</w:t>
      </w:r>
      <w:r>
        <w:rPr>
          <w:rFonts w:ascii="Times New Roman" w:hAnsi="Times New Roman"/>
          <w:sz w:val="28"/>
          <w:szCs w:val="28"/>
        </w:rPr>
        <w:t xml:space="preserve">ностей, диаграмма распределения, бинарная случайная величина, геометрическое, биномиальное распределение. </w:t>
      </w:r>
    </w:p>
    <w:p w:rsidR="005F6385" w:rsidRDefault="00751D2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К концу 11 класса обучающийся научится:</w:t>
      </w:r>
    </w:p>
    <w:p w:rsidR="005F6385" w:rsidRDefault="00751D2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оперировать понятиями: совместное распределение двух случайных величин, использовать таблицу совместного расп</w:t>
      </w:r>
      <w:r>
        <w:rPr>
          <w:rFonts w:ascii="Times New Roman" w:hAnsi="Times New Roman"/>
          <w:sz w:val="28"/>
          <w:szCs w:val="28"/>
        </w:rPr>
        <w:t>ределения двух случайных величин для выделения распределения каждой величины, определения независимости случайных величин;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свободно оперировать понятием математического ожидания случайной величины (распределения), применять свойства математического ожидания при решении задач, вычислять математическое ожидание биномиального и геометрического распределений; 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свободно оперировать</w:t>
      </w:r>
      <w:r>
        <w:rPr>
          <w:rFonts w:ascii="Times New Roman" w:hAnsi="Times New Roman"/>
          <w:sz w:val="28"/>
          <w:szCs w:val="28"/>
        </w:rPr>
        <w:t xml:space="preserve"> понятиями: дисперсия, стандартное отклонение случайной величины, применять свойства дисперсии случайной величины (распределения) при решении задач, вычислять дисперсию и стандартное отклонение геометрического и биномиального распределений;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вычислять выбор</w:t>
      </w:r>
      <w:r>
        <w:rPr>
          <w:rFonts w:ascii="Times New Roman" w:hAnsi="Times New Roman"/>
          <w:sz w:val="28"/>
          <w:szCs w:val="28"/>
        </w:rPr>
        <w:t>очные характеристики по данной выборке и оценивать характеристики генеральной совокупности данных по выборочным характеристикам. Оценивать вероятности событий и проверять простейшие статистические гипотезы, пользуясь изученными распределениями.</w:t>
      </w:r>
    </w:p>
    <w:p w:rsidR="005F6385" w:rsidRDefault="00751D29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Тематическо</w:t>
      </w:r>
      <w:r>
        <w:rPr>
          <w:rFonts w:ascii="Times New Roman" w:hAnsi="Times New Roman"/>
          <w:b/>
          <w:sz w:val="28"/>
          <w:szCs w:val="28"/>
        </w:rPr>
        <w:t>е планирование</w:t>
      </w:r>
      <w:bookmarkStart w:id="6" w:name="_Hlk137041807"/>
    </w:p>
    <w:p w:rsidR="005F6385" w:rsidRDefault="00751D2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10 КЛАСС </w:t>
      </w:r>
    </w:p>
    <w:tbl>
      <w:tblPr>
        <w:tblStyle w:val="TableNormal"/>
        <w:tblW w:w="9514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5"/>
        <w:gridCol w:w="941"/>
        <w:gridCol w:w="141"/>
        <w:gridCol w:w="1134"/>
        <w:gridCol w:w="411"/>
        <w:gridCol w:w="6252"/>
      </w:tblGrid>
      <w:tr w:rsidR="005F6385">
        <w:trPr>
          <w:trHeight w:val="224"/>
        </w:trPr>
        <w:tc>
          <w:tcPr>
            <w:tcW w:w="6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№</w:t>
            </w:r>
            <w:r>
              <w:rPr>
                <w:rFonts w:ascii="Times New Roman" w:eastAsia="Times New Roman" w:hAnsi="Times New Roman"/>
                <w:b/>
                <w:spacing w:val="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pacing w:val="-3"/>
                <w:sz w:val="24"/>
                <w:szCs w:val="24"/>
                <w:lang w:val="en-US"/>
              </w:rPr>
              <w:t>урока</w:t>
            </w:r>
          </w:p>
        </w:tc>
        <w:tc>
          <w:tcPr>
            <w:tcW w:w="26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Дата проведения</w:t>
            </w:r>
          </w:p>
        </w:tc>
        <w:tc>
          <w:tcPr>
            <w:tcW w:w="62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Содержание учебного материала</w:t>
            </w:r>
          </w:p>
        </w:tc>
      </w:tr>
      <w:tr w:rsidR="005F6385">
        <w:trPr>
          <w:trHeight w:val="232"/>
        </w:trPr>
        <w:tc>
          <w:tcPr>
            <w:tcW w:w="6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6385" w:rsidRDefault="005F63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План</w:t>
            </w:r>
          </w:p>
        </w:tc>
        <w:tc>
          <w:tcPr>
            <w:tcW w:w="15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Факт</w:t>
            </w:r>
          </w:p>
        </w:tc>
        <w:tc>
          <w:tcPr>
            <w:tcW w:w="62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6385" w:rsidRDefault="005F63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5F6385">
        <w:trPr>
          <w:trHeight w:val="232"/>
        </w:trPr>
        <w:tc>
          <w:tcPr>
            <w:tcW w:w="951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color w:val="211E1F"/>
                <w:sz w:val="24"/>
                <w:szCs w:val="24"/>
                <w:lang w:val="en-US"/>
              </w:rPr>
              <w:t>Элементы теории графов (3 часа)</w:t>
            </w:r>
          </w:p>
        </w:tc>
      </w:tr>
      <w:tr w:rsidR="005F6385">
        <w:trPr>
          <w:trHeight w:val="204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Степень (валентность) вершины. Путь в графе.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Цепи и циклы.</w:t>
            </w:r>
          </w:p>
        </w:tc>
      </w:tr>
      <w:tr w:rsidR="005F6385">
        <w:trPr>
          <w:trHeight w:val="209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404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404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ind w:right="40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Графы на плоскости. Дерево случайного эксперимента.</w:t>
            </w:r>
          </w:p>
        </w:tc>
      </w:tr>
      <w:tr w:rsidR="005F6385">
        <w:trPr>
          <w:trHeight w:val="184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Случайные эксперименты (опыты) и случайные события.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Элементарные </w:t>
            </w:r>
          </w:p>
          <w:p w:rsidR="005F6385" w:rsidRDefault="00751D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события (исходы).</w:t>
            </w:r>
          </w:p>
        </w:tc>
      </w:tr>
      <w:tr w:rsidR="005F6385">
        <w:trPr>
          <w:trHeight w:val="192"/>
        </w:trPr>
        <w:tc>
          <w:tcPr>
            <w:tcW w:w="951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ind w:right="116"/>
              <w:jc w:val="center"/>
              <w:rPr>
                <w:rFonts w:ascii="Times New Roman" w:eastAsia="Times New Roman" w:hAnsi="Times New Roman"/>
                <w:b/>
                <w:color w:val="211E1F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211E1F"/>
                <w:sz w:val="24"/>
                <w:szCs w:val="24"/>
              </w:rPr>
              <w:t>Случайные опыты, случайные события и вероятности событий (3 часа)</w:t>
            </w:r>
          </w:p>
        </w:tc>
      </w:tr>
      <w:tr w:rsidR="005F6385">
        <w:trPr>
          <w:trHeight w:val="172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Вероятность случайного события. Вероятности событий в опытах с равновозможными элементарными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событиями.</w:t>
            </w:r>
          </w:p>
        </w:tc>
      </w:tr>
      <w:tr w:rsidR="005F6385">
        <w:trPr>
          <w:trHeight w:val="290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Вероятность случайного события. Вероятности событий в опытах с равновозможными элементарными событиями.</w:t>
            </w:r>
          </w:p>
        </w:tc>
      </w:tr>
      <w:tr w:rsidR="005F6385">
        <w:trPr>
          <w:trHeight w:val="280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647"/>
              <w:rPr>
                <w:rFonts w:ascii="Times New Roman" w:eastAsia="Times New Roman" w:hAnsi="Times New Roman"/>
                <w:spacing w:val="-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647"/>
              <w:rPr>
                <w:rFonts w:ascii="Times New Roman" w:eastAsia="Times New Roman" w:hAnsi="Times New Roman"/>
                <w:spacing w:val="-1"/>
                <w:sz w:val="24"/>
                <w:szCs w:val="24"/>
                <w:lang w:val="en-US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85" w:rsidRDefault="00751D29">
            <w:pPr>
              <w:spacing w:after="0" w:line="240" w:lineRule="auto"/>
              <w:ind w:right="647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Вероятность случайного события. Вероятности событий в опытах с равновозможными элементарными событиями.</w:t>
            </w:r>
          </w:p>
        </w:tc>
      </w:tr>
      <w:tr w:rsidR="005F6385">
        <w:trPr>
          <w:trHeight w:val="280"/>
        </w:trPr>
        <w:tc>
          <w:tcPr>
            <w:tcW w:w="951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F6385" w:rsidRDefault="00751D29">
            <w:pPr>
              <w:spacing w:after="0" w:line="240" w:lineRule="auto"/>
              <w:ind w:right="647" w:firstLine="147"/>
              <w:jc w:val="center"/>
              <w:rPr>
                <w:rFonts w:ascii="Times New Roman" w:eastAsia="Times New Roman" w:hAnsi="Times New Roman"/>
                <w:b/>
                <w:color w:val="211E1F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color w:val="211E1F"/>
                <w:sz w:val="24"/>
                <w:szCs w:val="24"/>
              </w:rPr>
              <w:t xml:space="preserve">Операции над множествами и событиями. Сложение и умножение вероятностей. Условная вероятность. </w:t>
            </w:r>
            <w:r>
              <w:rPr>
                <w:rFonts w:ascii="Times New Roman" w:eastAsia="Times New Roman" w:hAnsi="Times New Roman"/>
                <w:b/>
                <w:color w:val="211E1F"/>
                <w:sz w:val="24"/>
                <w:szCs w:val="24"/>
                <w:lang w:val="en-US"/>
              </w:rPr>
              <w:t>Независимые события (5 часов)</w:t>
            </w:r>
          </w:p>
        </w:tc>
      </w:tr>
      <w:tr w:rsidR="005F6385">
        <w:trPr>
          <w:trHeight w:val="256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ind w:right="-153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Пересечение, объединение множеств и событий, противоположные события.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Формула сложения вероятностей.</w:t>
            </w:r>
          </w:p>
        </w:tc>
      </w:tr>
      <w:tr w:rsidR="005F6385">
        <w:trPr>
          <w:trHeight w:val="123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rPr>
                <w:rFonts w:ascii="Times New Roman" w:eastAsia="Times New Roman" w:hAnsi="Times New Roman"/>
                <w:spacing w:val="-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rPr>
                <w:rFonts w:ascii="Times New Roman" w:eastAsia="Times New Roman" w:hAnsi="Times New Roman"/>
                <w:spacing w:val="-1"/>
                <w:sz w:val="24"/>
                <w:szCs w:val="24"/>
                <w:lang w:val="en-US"/>
              </w:rPr>
            </w:pPr>
          </w:p>
        </w:tc>
        <w:tc>
          <w:tcPr>
            <w:tcW w:w="6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Условная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вероятность. Умножение вероятностей. Формула условной вероятности.</w:t>
            </w:r>
          </w:p>
        </w:tc>
      </w:tr>
      <w:tr w:rsidR="005F6385">
        <w:trPr>
          <w:trHeight w:val="241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260"/>
              <w:rPr>
                <w:rFonts w:ascii="Times New Roman" w:eastAsia="Times New Roman" w:hAnsi="Times New Roman"/>
                <w:spacing w:val="-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260"/>
              <w:rPr>
                <w:rFonts w:ascii="Times New Roman" w:eastAsia="Times New Roman" w:hAnsi="Times New Roman"/>
                <w:spacing w:val="-1"/>
                <w:sz w:val="24"/>
                <w:szCs w:val="24"/>
                <w:lang w:val="en-US"/>
              </w:rPr>
            </w:pPr>
          </w:p>
        </w:tc>
        <w:tc>
          <w:tcPr>
            <w:tcW w:w="6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ind w:right="26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Условная вероятность. Умножение вероятностей. Формула условной вероятности.</w:t>
            </w:r>
          </w:p>
        </w:tc>
      </w:tr>
      <w:tr w:rsidR="005F6385">
        <w:trPr>
          <w:trHeight w:val="241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260"/>
              <w:rPr>
                <w:rFonts w:ascii="Times New Roman" w:eastAsia="Times New Roman" w:hAnsi="Times New Roman"/>
                <w:spacing w:val="-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260"/>
              <w:rPr>
                <w:rFonts w:ascii="Times New Roman" w:eastAsia="Times New Roman" w:hAnsi="Times New Roman"/>
                <w:spacing w:val="-1"/>
                <w:sz w:val="24"/>
                <w:szCs w:val="24"/>
                <w:lang w:val="en-US"/>
              </w:rPr>
            </w:pPr>
          </w:p>
        </w:tc>
        <w:tc>
          <w:tcPr>
            <w:tcW w:w="6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ind w:right="26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Формула полной вероятности.</w:t>
            </w:r>
          </w:p>
        </w:tc>
      </w:tr>
      <w:tr w:rsidR="005F6385">
        <w:trPr>
          <w:trHeight w:val="241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260"/>
              <w:rPr>
                <w:rFonts w:ascii="Times New Roman" w:eastAsia="Times New Roman" w:hAnsi="Times New Roman"/>
                <w:spacing w:val="-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260"/>
              <w:rPr>
                <w:rFonts w:ascii="Times New Roman" w:eastAsia="Times New Roman" w:hAnsi="Times New Roman"/>
                <w:spacing w:val="-1"/>
                <w:sz w:val="24"/>
                <w:szCs w:val="24"/>
                <w:lang w:val="en-US"/>
              </w:rPr>
            </w:pPr>
          </w:p>
        </w:tc>
        <w:tc>
          <w:tcPr>
            <w:tcW w:w="6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ind w:right="26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Формула Байеса. Независимые события.</w:t>
            </w:r>
          </w:p>
        </w:tc>
      </w:tr>
      <w:tr w:rsidR="005F6385">
        <w:trPr>
          <w:trHeight w:val="206"/>
        </w:trPr>
        <w:tc>
          <w:tcPr>
            <w:tcW w:w="951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ind w:right="329" w:firstLine="147"/>
              <w:jc w:val="center"/>
              <w:rPr>
                <w:rFonts w:ascii="Times New Roman" w:eastAsia="Times New Roman" w:hAnsi="Times New Roman"/>
                <w:color w:val="211E1F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color w:val="211E1F"/>
                <w:sz w:val="24"/>
                <w:szCs w:val="24"/>
                <w:lang w:val="en-US"/>
              </w:rPr>
              <w:t>Элементы</w:t>
            </w:r>
            <w:r>
              <w:rPr>
                <w:rFonts w:ascii="Times New Roman" w:eastAsia="Times New Roman" w:hAnsi="Times New Roman"/>
                <w:b/>
                <w:color w:val="211E1F"/>
                <w:spacing w:val="19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color w:val="211E1F"/>
                <w:sz w:val="24"/>
                <w:szCs w:val="24"/>
                <w:lang w:val="en-US"/>
              </w:rPr>
              <w:t xml:space="preserve">комбинаторики (5 </w:t>
            </w:r>
            <w:r>
              <w:rPr>
                <w:rFonts w:ascii="Times New Roman" w:eastAsia="Times New Roman" w:hAnsi="Times New Roman"/>
                <w:b/>
                <w:color w:val="211E1F"/>
                <w:sz w:val="24"/>
                <w:szCs w:val="24"/>
                <w:lang w:val="en-US"/>
              </w:rPr>
              <w:t>часов)</w:t>
            </w:r>
          </w:p>
        </w:tc>
      </w:tr>
      <w:tr w:rsidR="005F6385">
        <w:trPr>
          <w:trHeight w:val="197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Комбинаторное правило умножения. Перестановки и факториал.</w:t>
            </w:r>
          </w:p>
        </w:tc>
      </w:tr>
      <w:tr w:rsidR="005F6385">
        <w:trPr>
          <w:trHeight w:val="179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1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145"/>
              <w:rPr>
                <w:rFonts w:ascii="Times New Roman" w:eastAsia="Times New Roman" w:hAnsi="Times New Roman"/>
                <w:spacing w:val="-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145"/>
              <w:rPr>
                <w:rFonts w:ascii="Times New Roman" w:eastAsia="Times New Roman" w:hAnsi="Times New Roman"/>
                <w:spacing w:val="-1"/>
                <w:sz w:val="24"/>
                <w:szCs w:val="24"/>
                <w:lang w:val="en-US"/>
              </w:rPr>
            </w:pPr>
          </w:p>
        </w:tc>
        <w:tc>
          <w:tcPr>
            <w:tcW w:w="6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ind w:right="145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Граф, связный граф, представление задачи с помощью графа.</w:t>
            </w:r>
          </w:p>
        </w:tc>
      </w:tr>
      <w:tr w:rsidR="005F6385">
        <w:trPr>
          <w:trHeight w:val="300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1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604"/>
              <w:rPr>
                <w:rFonts w:ascii="Times New Roman" w:eastAsia="Times New Roman" w:hAnsi="Times New Roman"/>
                <w:spacing w:val="-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604"/>
              <w:rPr>
                <w:rFonts w:ascii="Times New Roman" w:eastAsia="Times New Roman" w:hAnsi="Times New Roman"/>
                <w:spacing w:val="-1"/>
                <w:sz w:val="24"/>
                <w:szCs w:val="24"/>
                <w:lang w:val="en-US"/>
              </w:rPr>
            </w:pPr>
          </w:p>
        </w:tc>
        <w:tc>
          <w:tcPr>
            <w:tcW w:w="6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ind w:right="604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Число сочетаний. Треугольник Паскаля.</w:t>
            </w:r>
          </w:p>
        </w:tc>
      </w:tr>
      <w:tr w:rsidR="005F6385">
        <w:trPr>
          <w:trHeight w:val="193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1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Формула бинома Ньютона.</w:t>
            </w:r>
          </w:p>
        </w:tc>
      </w:tr>
      <w:tr w:rsidR="005F6385">
        <w:trPr>
          <w:trHeight w:val="193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1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Контрольная работа №1: "Графы,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вероятности, множества, комбинаторика"</w:t>
            </w:r>
          </w:p>
        </w:tc>
      </w:tr>
      <w:tr w:rsidR="005F6385">
        <w:trPr>
          <w:trHeight w:val="193"/>
        </w:trPr>
        <w:tc>
          <w:tcPr>
            <w:tcW w:w="951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ind w:firstLine="147"/>
              <w:jc w:val="center"/>
              <w:rPr>
                <w:rFonts w:ascii="Times New Roman" w:eastAsia="Times New Roman" w:hAnsi="Times New Roman"/>
                <w:b/>
                <w:color w:val="211E1F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211E1F"/>
                <w:sz w:val="24"/>
                <w:szCs w:val="24"/>
              </w:rPr>
              <w:t xml:space="preserve">Серии последовательных испытаний. Испытания Бернулли. Случайный выбор </w:t>
            </w:r>
          </w:p>
          <w:p w:rsidR="005F6385" w:rsidRDefault="00751D29">
            <w:pPr>
              <w:spacing w:after="0" w:line="240" w:lineRule="auto"/>
              <w:ind w:firstLine="147"/>
              <w:jc w:val="center"/>
              <w:rPr>
                <w:rFonts w:ascii="Times New Roman" w:eastAsia="Times New Roman" w:hAnsi="Times New Roman"/>
                <w:color w:val="211E1F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211E1F"/>
                <w:sz w:val="24"/>
                <w:szCs w:val="24"/>
              </w:rPr>
              <w:t>из конечной совокупности (5 часов)</w:t>
            </w:r>
          </w:p>
        </w:tc>
      </w:tr>
      <w:tr w:rsidR="005F6385">
        <w:trPr>
          <w:trHeight w:val="168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ind w:right="163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Бинарный случайный опыт (испытание), успех и неудача. Независимые испытания. Серия независимых испытаний</w:t>
            </w:r>
            <w:r>
              <w:rPr>
                <w:rFonts w:ascii="Times New Roman" w:eastAsia="Times New Roman" w:hAnsi="Times New Roman"/>
                <w:sz w:val="24"/>
              </w:rPr>
              <w:t xml:space="preserve"> до первого успеха.</w:t>
            </w:r>
          </w:p>
        </w:tc>
      </w:tr>
      <w:tr w:rsidR="005F6385">
        <w:trPr>
          <w:trHeight w:val="274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37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37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ind w:right="37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Серия независимых испытаний до первого успеха.</w:t>
            </w:r>
          </w:p>
        </w:tc>
      </w:tr>
      <w:tr w:rsidR="005F6385">
        <w:trPr>
          <w:trHeight w:val="251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37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37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Серия независимых испытаний Бернулли.</w:t>
            </w:r>
          </w:p>
        </w:tc>
      </w:tr>
      <w:tr w:rsidR="005F6385">
        <w:trPr>
          <w:trHeight w:val="251"/>
        </w:trPr>
        <w:tc>
          <w:tcPr>
            <w:tcW w:w="951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11E1F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Случайные</w:t>
            </w:r>
            <w:r>
              <w:rPr>
                <w:rFonts w:ascii="Times New Roman" w:eastAsia="Times New Roman" w:hAnsi="Times New Roman"/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величины</w:t>
            </w:r>
            <w:r>
              <w:rPr>
                <w:rFonts w:ascii="Times New Roman" w:eastAsia="Times New Roman" w:hAnsi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распределения (17 часов)</w:t>
            </w:r>
          </w:p>
        </w:tc>
      </w:tr>
      <w:tr w:rsidR="005F6385">
        <w:trPr>
          <w:trHeight w:val="112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37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37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ind w:right="37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Случайный выбор из конечной совокупности.</w:t>
            </w:r>
          </w:p>
        </w:tc>
      </w:tr>
      <w:tr w:rsidR="005F6385">
        <w:trPr>
          <w:trHeight w:val="247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322"/>
              <w:rPr>
                <w:rFonts w:ascii="Times New Roman" w:eastAsia="Times New Roman" w:hAnsi="Times New Roman"/>
                <w:spacing w:val="-1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322"/>
              <w:rPr>
                <w:rFonts w:ascii="Times New Roman" w:eastAsia="Times New Roman" w:hAnsi="Times New Roman"/>
                <w:spacing w:val="-1"/>
                <w:sz w:val="24"/>
                <w:szCs w:val="24"/>
                <w:lang w:val="en-US"/>
              </w:rPr>
            </w:pPr>
          </w:p>
        </w:tc>
        <w:tc>
          <w:tcPr>
            <w:tcW w:w="6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ind w:right="322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Практическая работа с использованием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электронных таблиц.</w:t>
            </w:r>
          </w:p>
        </w:tc>
      </w:tr>
      <w:tr w:rsidR="005F6385">
        <w:trPr>
          <w:trHeight w:val="250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rPr>
                <w:rFonts w:ascii="Times New Roman" w:eastAsia="Times New Roman" w:hAnsi="Times New Roman"/>
                <w:spacing w:val="-1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rPr>
                <w:rFonts w:ascii="Times New Roman" w:eastAsia="Times New Roman" w:hAnsi="Times New Roman"/>
                <w:spacing w:val="-1"/>
                <w:sz w:val="24"/>
                <w:szCs w:val="24"/>
                <w:lang w:val="en-US"/>
              </w:rPr>
            </w:pPr>
          </w:p>
        </w:tc>
        <w:tc>
          <w:tcPr>
            <w:tcW w:w="6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Случайная величина. Распределение вероятностей. Диаграмма распределения.</w:t>
            </w:r>
          </w:p>
        </w:tc>
      </w:tr>
      <w:tr w:rsidR="005F6385">
        <w:trPr>
          <w:trHeight w:val="241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1214"/>
              <w:rPr>
                <w:rFonts w:ascii="Times New Roman" w:eastAsia="Times New Roman" w:hAnsi="Times New Roman"/>
                <w:spacing w:val="-1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1214"/>
              <w:rPr>
                <w:rFonts w:ascii="Times New Roman" w:eastAsia="Times New Roman" w:hAnsi="Times New Roman"/>
                <w:spacing w:val="-1"/>
                <w:sz w:val="24"/>
                <w:szCs w:val="24"/>
                <w:lang w:val="en-US"/>
              </w:rPr>
            </w:pPr>
          </w:p>
        </w:tc>
        <w:tc>
          <w:tcPr>
            <w:tcW w:w="6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Операции над случайными величинами. Примеры распределений. </w:t>
            </w:r>
            <w:r>
              <w:rPr>
                <w:rFonts w:ascii="Times New Roman" w:eastAsia="Times New Roman" w:hAnsi="Times New Roman"/>
                <w:sz w:val="24"/>
                <w:lang w:val="en-US"/>
              </w:rPr>
              <w:t>Бинарная случайная величина.</w:t>
            </w:r>
          </w:p>
        </w:tc>
      </w:tr>
      <w:tr w:rsidR="005F6385">
        <w:trPr>
          <w:trHeight w:val="230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1089"/>
              <w:rPr>
                <w:rFonts w:ascii="Times New Roman" w:eastAsia="Times New Roman" w:hAnsi="Times New Roman"/>
                <w:spacing w:val="-1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1089"/>
              <w:rPr>
                <w:rFonts w:ascii="Times New Roman" w:eastAsia="Times New Roman" w:hAnsi="Times New Roman"/>
                <w:spacing w:val="-1"/>
                <w:sz w:val="24"/>
                <w:szCs w:val="24"/>
                <w:lang w:val="en-US"/>
              </w:rPr>
            </w:pPr>
          </w:p>
        </w:tc>
        <w:tc>
          <w:tcPr>
            <w:tcW w:w="6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ind w:right="1089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Геометрическое распределение. Биномиальное распределение.</w:t>
            </w:r>
          </w:p>
        </w:tc>
      </w:tr>
      <w:tr w:rsidR="005F6385">
        <w:trPr>
          <w:trHeight w:val="230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1089"/>
              <w:rPr>
                <w:rFonts w:ascii="Times New Roman" w:eastAsia="Times New Roman" w:hAnsi="Times New Roman"/>
                <w:spacing w:val="-1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1089"/>
              <w:rPr>
                <w:rFonts w:ascii="Times New Roman" w:eastAsia="Times New Roman" w:hAnsi="Times New Roman"/>
                <w:spacing w:val="-1"/>
                <w:sz w:val="24"/>
                <w:szCs w:val="24"/>
                <w:lang w:val="en-US"/>
              </w:rPr>
            </w:pPr>
          </w:p>
        </w:tc>
        <w:tc>
          <w:tcPr>
            <w:tcW w:w="6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ind w:right="1089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Математическое ожидание случайной величины. Совместное распределение двух случайных величин.</w:t>
            </w:r>
          </w:p>
        </w:tc>
      </w:tr>
      <w:tr w:rsidR="005F6385">
        <w:trPr>
          <w:trHeight w:val="230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1089"/>
              <w:rPr>
                <w:rFonts w:ascii="Times New Roman" w:eastAsia="Times New Roman" w:hAnsi="Times New Roman"/>
                <w:spacing w:val="-1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1089"/>
              <w:rPr>
                <w:rFonts w:ascii="Times New Roman" w:eastAsia="Times New Roman" w:hAnsi="Times New Roman"/>
                <w:spacing w:val="-1"/>
                <w:sz w:val="24"/>
                <w:szCs w:val="24"/>
                <w:lang w:val="en-US"/>
              </w:rPr>
            </w:pPr>
          </w:p>
        </w:tc>
        <w:tc>
          <w:tcPr>
            <w:tcW w:w="6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ind w:right="1089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Независимые случайные величины. Свойства математического ожидания.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Математическое ожидание бинарной случайной величины.</w:t>
            </w:r>
          </w:p>
        </w:tc>
      </w:tr>
      <w:tr w:rsidR="005F6385">
        <w:trPr>
          <w:trHeight w:val="230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1089"/>
              <w:rPr>
                <w:rFonts w:ascii="Times New Roman" w:eastAsia="Times New Roman" w:hAnsi="Times New Roman"/>
                <w:spacing w:val="-1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1089"/>
              <w:rPr>
                <w:rFonts w:ascii="Times New Roman" w:eastAsia="Times New Roman" w:hAnsi="Times New Roman"/>
                <w:spacing w:val="-1"/>
                <w:sz w:val="24"/>
                <w:szCs w:val="24"/>
                <w:lang w:val="en-US"/>
              </w:rPr>
            </w:pPr>
          </w:p>
        </w:tc>
        <w:tc>
          <w:tcPr>
            <w:tcW w:w="6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ind w:right="1089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Математическое ожидание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геометрического и биномиального распределений.</w:t>
            </w:r>
          </w:p>
        </w:tc>
      </w:tr>
      <w:tr w:rsidR="005F6385">
        <w:trPr>
          <w:trHeight w:val="230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1089"/>
              <w:rPr>
                <w:rFonts w:ascii="Times New Roman" w:eastAsia="Times New Roman" w:hAnsi="Times New Roman"/>
                <w:spacing w:val="-1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1089"/>
              <w:rPr>
                <w:rFonts w:ascii="Times New Roman" w:eastAsia="Times New Roman" w:hAnsi="Times New Roman"/>
                <w:spacing w:val="-1"/>
                <w:sz w:val="24"/>
                <w:szCs w:val="24"/>
                <w:lang w:val="en-US"/>
              </w:rPr>
            </w:pPr>
          </w:p>
        </w:tc>
        <w:tc>
          <w:tcPr>
            <w:tcW w:w="6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ind w:right="1089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Дисперсия и стандартное отклонение.</w:t>
            </w:r>
          </w:p>
        </w:tc>
      </w:tr>
      <w:tr w:rsidR="005F6385">
        <w:trPr>
          <w:trHeight w:val="230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1089"/>
              <w:rPr>
                <w:rFonts w:ascii="Times New Roman" w:eastAsia="Times New Roman" w:hAnsi="Times New Roman"/>
                <w:spacing w:val="-1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1089"/>
              <w:rPr>
                <w:rFonts w:ascii="Times New Roman" w:eastAsia="Times New Roman" w:hAnsi="Times New Roman"/>
                <w:spacing w:val="-1"/>
                <w:sz w:val="24"/>
                <w:szCs w:val="24"/>
                <w:lang w:val="en-US"/>
              </w:rPr>
            </w:pPr>
          </w:p>
        </w:tc>
        <w:tc>
          <w:tcPr>
            <w:tcW w:w="6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ind w:right="1089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Дисперсия бинарной случайной величины. Свойства дисперсии.</w:t>
            </w:r>
          </w:p>
        </w:tc>
      </w:tr>
      <w:tr w:rsidR="005F6385">
        <w:trPr>
          <w:trHeight w:val="230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1089"/>
              <w:rPr>
                <w:rFonts w:ascii="Times New Roman" w:eastAsia="Times New Roman" w:hAnsi="Times New Roman"/>
                <w:spacing w:val="-1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1089"/>
              <w:rPr>
                <w:rFonts w:ascii="Times New Roman" w:eastAsia="Times New Roman" w:hAnsi="Times New Roman"/>
                <w:spacing w:val="-1"/>
                <w:sz w:val="24"/>
                <w:szCs w:val="24"/>
                <w:lang w:val="en-US"/>
              </w:rPr>
            </w:pPr>
          </w:p>
        </w:tc>
        <w:tc>
          <w:tcPr>
            <w:tcW w:w="6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ind w:right="1089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Математическое ожидание произведения и дисперсия суммы независимых случайных величин.</w:t>
            </w:r>
          </w:p>
        </w:tc>
      </w:tr>
      <w:tr w:rsidR="005F6385">
        <w:trPr>
          <w:trHeight w:val="230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1089"/>
              <w:rPr>
                <w:rFonts w:ascii="Times New Roman" w:eastAsia="Times New Roman" w:hAnsi="Times New Roman"/>
                <w:spacing w:val="-1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1089"/>
              <w:rPr>
                <w:rFonts w:ascii="Times New Roman" w:eastAsia="Times New Roman" w:hAnsi="Times New Roman"/>
                <w:spacing w:val="-1"/>
                <w:sz w:val="24"/>
                <w:szCs w:val="24"/>
                <w:lang w:val="en-US"/>
              </w:rPr>
            </w:pPr>
          </w:p>
        </w:tc>
        <w:tc>
          <w:tcPr>
            <w:tcW w:w="6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ind w:right="1089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 с использованием электронных таблиц.</w:t>
            </w:r>
          </w:p>
        </w:tc>
      </w:tr>
      <w:tr w:rsidR="005F6385">
        <w:trPr>
          <w:trHeight w:val="230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1089"/>
              <w:rPr>
                <w:rFonts w:ascii="Times New Roman" w:eastAsia="Times New Roman" w:hAnsi="Times New Roman"/>
                <w:spacing w:val="-1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1089"/>
              <w:rPr>
                <w:rFonts w:ascii="Times New Roman" w:eastAsia="Times New Roman" w:hAnsi="Times New Roman"/>
                <w:spacing w:val="-1"/>
                <w:sz w:val="24"/>
                <w:szCs w:val="24"/>
                <w:lang w:val="en-US"/>
              </w:rPr>
            </w:pPr>
          </w:p>
        </w:tc>
        <w:tc>
          <w:tcPr>
            <w:tcW w:w="6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ind w:right="1089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Дисперсия биномиального распределения. Практическая работа с использованием электронных таблиц.</w:t>
            </w:r>
          </w:p>
        </w:tc>
      </w:tr>
      <w:tr w:rsidR="005F6385">
        <w:trPr>
          <w:trHeight w:val="230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1089"/>
              <w:rPr>
                <w:rFonts w:ascii="Times New Roman" w:eastAsia="Times New Roman" w:hAnsi="Times New Roman"/>
                <w:spacing w:val="-1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1089"/>
              <w:rPr>
                <w:rFonts w:ascii="Times New Roman" w:eastAsia="Times New Roman" w:hAnsi="Times New Roman"/>
                <w:spacing w:val="-1"/>
                <w:sz w:val="24"/>
                <w:szCs w:val="24"/>
                <w:lang w:val="en-US"/>
              </w:rPr>
            </w:pPr>
          </w:p>
        </w:tc>
        <w:tc>
          <w:tcPr>
            <w:tcW w:w="6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ind w:right="1089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Обобщение и систематизация знаний.</w:t>
            </w:r>
          </w:p>
        </w:tc>
      </w:tr>
      <w:tr w:rsidR="005F6385">
        <w:trPr>
          <w:trHeight w:val="230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1089"/>
              <w:rPr>
                <w:rFonts w:ascii="Times New Roman" w:eastAsia="Times New Roman" w:hAnsi="Times New Roman"/>
                <w:spacing w:val="-1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1089"/>
              <w:rPr>
                <w:rFonts w:ascii="Times New Roman" w:eastAsia="Times New Roman" w:hAnsi="Times New Roman"/>
                <w:spacing w:val="-1"/>
                <w:sz w:val="24"/>
                <w:szCs w:val="24"/>
                <w:lang w:val="en-US"/>
              </w:rPr>
            </w:pPr>
          </w:p>
        </w:tc>
        <w:tc>
          <w:tcPr>
            <w:tcW w:w="6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ind w:right="1089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Контрольная работа №2: "Испытания Бернулли.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Случайные величины и распределения".</w:t>
            </w:r>
          </w:p>
        </w:tc>
      </w:tr>
    </w:tbl>
    <w:p w:rsidR="005F6385" w:rsidRDefault="005F6385">
      <w:pPr>
        <w:autoSpaceDE w:val="0"/>
        <w:autoSpaceDN w:val="0"/>
        <w:spacing w:before="1" w:after="0" w:line="240" w:lineRule="auto"/>
        <w:rPr>
          <w:rFonts w:ascii="Times New Roman" w:eastAsia="Times New Roman" w:hAnsi="Times New Roman"/>
          <w:b/>
          <w:sz w:val="14"/>
          <w:szCs w:val="24"/>
        </w:rPr>
      </w:pPr>
    </w:p>
    <w:bookmarkEnd w:id="6"/>
    <w:p w:rsidR="005F6385" w:rsidRDefault="005F6385">
      <w:pPr>
        <w:autoSpaceDE w:val="0"/>
        <w:autoSpaceDN w:val="0"/>
        <w:spacing w:before="4" w:after="0" w:line="240" w:lineRule="auto"/>
        <w:rPr>
          <w:rFonts w:ascii="Times New Roman" w:eastAsia="Times New Roman" w:hAnsi="Times New Roman"/>
          <w:b/>
          <w:sz w:val="17"/>
          <w:szCs w:val="24"/>
        </w:rPr>
      </w:pPr>
    </w:p>
    <w:p w:rsidR="005F6385" w:rsidRDefault="00751D29">
      <w:pPr>
        <w:widowControl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11 КЛАСС</w:t>
      </w:r>
    </w:p>
    <w:p w:rsidR="005F6385" w:rsidRDefault="005F6385">
      <w:pPr>
        <w:widowControl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Style w:val="TableNormal1"/>
        <w:tblW w:w="19297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866"/>
        <w:gridCol w:w="1275"/>
        <w:gridCol w:w="6237"/>
        <w:gridCol w:w="3403"/>
        <w:gridCol w:w="3403"/>
        <w:gridCol w:w="3403"/>
      </w:tblGrid>
      <w:tr w:rsidR="005F6385">
        <w:trPr>
          <w:gridAfter w:val="3"/>
          <w:wAfter w:w="10209" w:type="dxa"/>
          <w:trHeight w:val="224"/>
        </w:trPr>
        <w:tc>
          <w:tcPr>
            <w:tcW w:w="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№</w:t>
            </w:r>
            <w:r>
              <w:rPr>
                <w:rFonts w:ascii="Times New Roman" w:eastAsia="Times New Roman" w:hAnsi="Times New Roman"/>
                <w:b/>
                <w:spacing w:val="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pacing w:val="-3"/>
                <w:sz w:val="24"/>
                <w:szCs w:val="24"/>
                <w:lang w:val="en-US"/>
              </w:rPr>
              <w:t>урока</w:t>
            </w:r>
          </w:p>
        </w:tc>
        <w:tc>
          <w:tcPr>
            <w:tcW w:w="21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Дата проведения</w:t>
            </w:r>
          </w:p>
        </w:tc>
        <w:tc>
          <w:tcPr>
            <w:tcW w:w="62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Содержание учебного материала</w:t>
            </w:r>
          </w:p>
        </w:tc>
      </w:tr>
      <w:tr w:rsidR="005F6385">
        <w:trPr>
          <w:gridAfter w:val="3"/>
          <w:wAfter w:w="10209" w:type="dxa"/>
          <w:trHeight w:val="232"/>
        </w:trPr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6385" w:rsidRDefault="005F63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План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Факт</w:t>
            </w:r>
          </w:p>
        </w:tc>
        <w:tc>
          <w:tcPr>
            <w:tcW w:w="62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6385" w:rsidRDefault="005F63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5F6385">
        <w:trPr>
          <w:gridAfter w:val="3"/>
          <w:wAfter w:w="10209" w:type="dxa"/>
          <w:trHeight w:val="232"/>
        </w:trPr>
        <w:tc>
          <w:tcPr>
            <w:tcW w:w="90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Повторение,</w:t>
            </w:r>
            <w:r>
              <w:rPr>
                <w:rFonts w:ascii="Times New Roman" w:eastAsia="Times New Roman" w:hAnsi="Times New Roman"/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обобщение</w:t>
            </w:r>
            <w:r>
              <w:rPr>
                <w:rFonts w:ascii="Times New Roman" w:eastAsia="Times New Roman" w:hAnsi="Times New Roman"/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систематизация</w:t>
            </w:r>
            <w:r>
              <w:rPr>
                <w:rFonts w:ascii="Times New Roman" w:eastAsia="Times New Roman" w:hAnsi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знаний – 4 часа</w:t>
            </w:r>
          </w:p>
        </w:tc>
      </w:tr>
      <w:tr w:rsidR="005F6385">
        <w:trPr>
          <w:gridAfter w:val="3"/>
          <w:wAfter w:w="10209" w:type="dxa"/>
          <w:trHeight w:val="204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ind w:firstLine="147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Случайные</w:t>
            </w:r>
            <w:r>
              <w:rPr>
                <w:rFonts w:ascii="Times New Roman" w:eastAsia="Times New Roman" w:hAnsi="Times New Roman"/>
                <w:spacing w:val="-4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опыты</w:t>
            </w:r>
            <w:r>
              <w:rPr>
                <w:rFonts w:ascii="Times New Roman" w:eastAsia="Times New Roman" w:hAnsi="Times New Roman"/>
                <w:spacing w:val="-6"/>
                <w:sz w:val="24"/>
                <w:szCs w:val="24"/>
                <w:lang w:val="en-US"/>
              </w:rPr>
              <w:t xml:space="preserve"> </w:t>
            </w:r>
          </w:p>
        </w:tc>
      </w:tr>
      <w:tr w:rsidR="005F6385">
        <w:trPr>
          <w:gridAfter w:val="3"/>
          <w:wAfter w:w="10209" w:type="dxa"/>
          <w:trHeight w:val="209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404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404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ind w:right="404" w:firstLine="147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Случайные</w:t>
            </w:r>
            <w:r>
              <w:rPr>
                <w:rFonts w:ascii="Times New Roman" w:eastAsia="Times New Roman" w:hAnsi="Times New Roman"/>
                <w:spacing w:val="-4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вероятности</w:t>
            </w:r>
            <w:r>
              <w:rPr>
                <w:rFonts w:ascii="Times New Roman" w:eastAsia="Times New Roman" w:hAnsi="Times New Roman"/>
                <w:spacing w:val="-32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случайных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событий</w:t>
            </w:r>
          </w:p>
        </w:tc>
      </w:tr>
      <w:tr w:rsidR="005F6385">
        <w:trPr>
          <w:gridAfter w:val="3"/>
          <w:wAfter w:w="10209" w:type="dxa"/>
          <w:trHeight w:val="184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ind w:firstLine="147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Серии</w:t>
            </w:r>
            <w:r>
              <w:rPr>
                <w:rFonts w:ascii="Times New Roman" w:eastAsia="Times New Roman" w:hAnsi="Times New Roman"/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независимых</w:t>
            </w:r>
            <w:r>
              <w:rPr>
                <w:rFonts w:ascii="Times New Roman" w:eastAsia="Times New Roman" w:hAnsi="Times New Roman"/>
                <w:spacing w:val="-7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испытаний</w:t>
            </w:r>
          </w:p>
        </w:tc>
      </w:tr>
      <w:tr w:rsidR="005F6385">
        <w:trPr>
          <w:gridAfter w:val="3"/>
          <w:wAfter w:w="10209" w:type="dxa"/>
          <w:trHeight w:val="192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116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116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ind w:firstLine="147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Случайные</w:t>
            </w:r>
            <w:r>
              <w:rPr>
                <w:rFonts w:ascii="Times New Roman" w:eastAsia="Times New Roman" w:hAnsi="Times New Roman"/>
                <w:spacing w:val="-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величины</w:t>
            </w:r>
            <w:r>
              <w:rPr>
                <w:rFonts w:ascii="Times New Roman" w:eastAsia="Times New Roman" w:hAnsi="Times New Roman"/>
                <w:spacing w:val="-6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и</w:t>
            </w:r>
            <w:r>
              <w:rPr>
                <w:rFonts w:ascii="Times New Roman" w:eastAsia="Times New Roman" w:hAnsi="Times New Roman"/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распределения</w:t>
            </w:r>
          </w:p>
        </w:tc>
      </w:tr>
      <w:tr w:rsidR="005F6385">
        <w:trPr>
          <w:trHeight w:val="192"/>
        </w:trPr>
        <w:tc>
          <w:tcPr>
            <w:tcW w:w="90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ind w:right="11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Математическое ожидание</w:t>
            </w:r>
            <w:r>
              <w:rPr>
                <w:rFonts w:ascii="Times New Roman" w:eastAsia="Times New Roman" w:hAnsi="Times New Roman"/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случайной</w:t>
            </w:r>
            <w:r>
              <w:rPr>
                <w:rFonts w:ascii="Times New Roman" w:eastAsia="Times New Roman" w:hAnsi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величины – 4 часа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340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5F6385">
        <w:trPr>
          <w:gridAfter w:val="3"/>
          <w:wAfter w:w="10209" w:type="dxa"/>
          <w:trHeight w:val="172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ind w:firstLine="147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Примеры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применения математического</w:t>
            </w:r>
            <w:r>
              <w:rPr>
                <w:rFonts w:ascii="Times New Roman" w:eastAsia="Times New Roman" w:hAnsi="Times New Roman"/>
                <w:spacing w:val="-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ожидания</w:t>
            </w:r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(страхование,</w:t>
            </w:r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лотерея)</w:t>
            </w:r>
          </w:p>
        </w:tc>
      </w:tr>
      <w:tr w:rsidR="005F6385">
        <w:trPr>
          <w:gridAfter w:val="3"/>
          <w:wAfter w:w="10209" w:type="dxa"/>
          <w:trHeight w:val="290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ind w:firstLine="147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Математическое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ожидание суммы</w:t>
            </w:r>
            <w:r>
              <w:rPr>
                <w:rFonts w:ascii="Times New Roman" w:eastAsia="Times New Roman" w:hAnsi="Times New Roman"/>
                <w:spacing w:val="-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случайных</w:t>
            </w:r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величин</w:t>
            </w:r>
          </w:p>
        </w:tc>
      </w:tr>
      <w:tr w:rsidR="005F6385">
        <w:trPr>
          <w:gridAfter w:val="3"/>
          <w:wAfter w:w="10209" w:type="dxa"/>
          <w:trHeight w:val="280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647"/>
              <w:rPr>
                <w:rFonts w:ascii="Times New Roman" w:eastAsia="Times New Roman" w:hAnsi="Times New Roman"/>
                <w:spacing w:val="-1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647"/>
              <w:rPr>
                <w:rFonts w:ascii="Times New Roman" w:eastAsia="Times New Roman" w:hAnsi="Times New Roman"/>
                <w:spacing w:val="-1"/>
                <w:sz w:val="24"/>
                <w:szCs w:val="24"/>
                <w:lang w:val="en-US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ind w:right="647" w:firstLine="147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Математическое ожидание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  <w:lang w:val="en-US"/>
              </w:rPr>
              <w:t xml:space="preserve">геометрического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распределения</w:t>
            </w:r>
          </w:p>
        </w:tc>
      </w:tr>
      <w:tr w:rsidR="005F6385">
        <w:trPr>
          <w:gridAfter w:val="3"/>
          <w:wAfter w:w="10209" w:type="dxa"/>
          <w:trHeight w:val="256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ind w:right="-153" w:firstLine="147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Математическое ожидание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биномиального</w:t>
            </w:r>
            <w:r>
              <w:rPr>
                <w:rFonts w:ascii="Times New Roman" w:eastAsia="Times New Roman" w:hAnsi="Times New Roman"/>
                <w:spacing w:val="-32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распределения</w:t>
            </w:r>
          </w:p>
        </w:tc>
      </w:tr>
      <w:tr w:rsidR="005F6385">
        <w:trPr>
          <w:gridAfter w:val="3"/>
          <w:wAfter w:w="10209" w:type="dxa"/>
          <w:trHeight w:val="256"/>
        </w:trPr>
        <w:tc>
          <w:tcPr>
            <w:tcW w:w="90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ind w:left="83" w:right="-15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Дисперсия</w:t>
            </w:r>
            <w:r>
              <w:rPr>
                <w:rFonts w:ascii="Times New Roman" w:eastAsia="Times New Roman" w:hAnsi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стандартное отклонение</w:t>
            </w:r>
            <w:r>
              <w:rPr>
                <w:rFonts w:ascii="Times New Roman" w:eastAsia="Times New Roman" w:hAnsi="Times New Roman"/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случайной</w:t>
            </w:r>
            <w:r>
              <w:rPr>
                <w:rFonts w:ascii="Times New Roman" w:eastAsia="Times New Roman" w:hAnsi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величины – 4 часа</w:t>
            </w:r>
          </w:p>
        </w:tc>
      </w:tr>
      <w:tr w:rsidR="005F6385">
        <w:trPr>
          <w:gridAfter w:val="3"/>
          <w:wAfter w:w="10209" w:type="dxa"/>
          <w:trHeight w:val="123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rPr>
                <w:rFonts w:ascii="Times New Roman" w:eastAsia="Times New Roman" w:hAnsi="Times New Roman"/>
                <w:spacing w:val="-1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rPr>
                <w:rFonts w:ascii="Times New Roman" w:eastAsia="Times New Roman" w:hAnsi="Times New Roman"/>
                <w:spacing w:val="-1"/>
                <w:sz w:val="24"/>
                <w:szCs w:val="24"/>
                <w:lang w:val="en-US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ind w:firstLine="147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Дисперсия,</w:t>
            </w:r>
            <w:r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стандартное</w:t>
            </w:r>
            <w:r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отклонение</w:t>
            </w:r>
            <w:r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случайной</w:t>
            </w:r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величины</w:t>
            </w:r>
          </w:p>
        </w:tc>
      </w:tr>
      <w:tr w:rsidR="005F6385">
        <w:trPr>
          <w:gridAfter w:val="3"/>
          <w:wAfter w:w="10209" w:type="dxa"/>
          <w:trHeight w:val="241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260"/>
              <w:rPr>
                <w:rFonts w:ascii="Times New Roman" w:eastAsia="Times New Roman" w:hAnsi="Times New Roman"/>
                <w:spacing w:val="-1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260"/>
              <w:rPr>
                <w:rFonts w:ascii="Times New Roman" w:eastAsia="Times New Roman" w:hAnsi="Times New Roman"/>
                <w:spacing w:val="-1"/>
                <w:sz w:val="24"/>
                <w:szCs w:val="24"/>
                <w:lang w:val="en-US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ind w:right="260" w:firstLine="147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Дисперсия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геометрического распределения</w:t>
            </w:r>
          </w:p>
        </w:tc>
      </w:tr>
      <w:tr w:rsidR="005F6385">
        <w:trPr>
          <w:gridAfter w:val="3"/>
          <w:wAfter w:w="10209" w:type="dxa"/>
          <w:trHeight w:val="244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813"/>
              <w:rPr>
                <w:rFonts w:ascii="Times New Roman" w:eastAsia="Times New Roman" w:hAnsi="Times New Roman"/>
                <w:spacing w:val="-1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813"/>
              <w:rPr>
                <w:rFonts w:ascii="Times New Roman" w:eastAsia="Times New Roman" w:hAnsi="Times New Roman"/>
                <w:spacing w:val="-1"/>
                <w:sz w:val="24"/>
                <w:szCs w:val="24"/>
                <w:lang w:val="en-US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ind w:right="813" w:firstLine="147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Дисперсия 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  <w:lang w:val="en-US"/>
              </w:rPr>
              <w:t>биномиального</w:t>
            </w:r>
            <w:r>
              <w:rPr>
                <w:rFonts w:ascii="Times New Roman" w:eastAsia="Times New Roman" w:hAnsi="Times New Roman"/>
                <w:spacing w:val="-4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распределения</w:t>
            </w:r>
          </w:p>
        </w:tc>
      </w:tr>
      <w:tr w:rsidR="005F6385">
        <w:trPr>
          <w:gridAfter w:val="3"/>
          <w:wAfter w:w="10209" w:type="dxa"/>
          <w:trHeight w:val="238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311"/>
              <w:rPr>
                <w:rFonts w:ascii="Times New Roman" w:eastAsia="Times New Roman" w:hAnsi="Times New Roman"/>
                <w:spacing w:val="-1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311"/>
              <w:rPr>
                <w:rFonts w:ascii="Times New Roman" w:eastAsia="Times New Roman" w:hAnsi="Times New Roman"/>
                <w:spacing w:val="-1"/>
                <w:sz w:val="24"/>
                <w:szCs w:val="24"/>
                <w:lang w:val="en-US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ind w:right="311" w:firstLine="147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Практическая</w:t>
            </w:r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работа</w:t>
            </w:r>
            <w:r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теме: 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«Дисперсия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 стандартное отклонение</w:t>
            </w:r>
            <w:r>
              <w:rPr>
                <w:rFonts w:ascii="Times New Roman" w:eastAsia="Times New Roman" w:hAnsi="Times New Roman"/>
                <w:spacing w:val="-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случайной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величины»</w:t>
            </w:r>
          </w:p>
        </w:tc>
      </w:tr>
      <w:tr w:rsidR="005F6385">
        <w:trPr>
          <w:gridAfter w:val="3"/>
          <w:wAfter w:w="10209" w:type="dxa"/>
          <w:trHeight w:val="238"/>
        </w:trPr>
        <w:tc>
          <w:tcPr>
            <w:tcW w:w="90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ind w:right="311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Закон</w:t>
            </w:r>
            <w:r>
              <w:rPr>
                <w:rFonts w:ascii="Times New Roman" w:eastAsia="Times New Roman" w:hAnsi="Times New Roman"/>
                <w:b/>
                <w:spacing w:val="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больших</w:t>
            </w:r>
            <w:r>
              <w:rPr>
                <w:rFonts w:ascii="Times New Roman" w:eastAsia="Times New Roman" w:hAnsi="Times New Roman"/>
                <w:b/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чисел – 3 часа</w:t>
            </w:r>
          </w:p>
        </w:tc>
      </w:tr>
      <w:tr w:rsidR="005F6385">
        <w:trPr>
          <w:gridAfter w:val="3"/>
          <w:wAfter w:w="10209" w:type="dxa"/>
          <w:trHeight w:val="237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712"/>
              <w:rPr>
                <w:rFonts w:ascii="Times New Roman" w:eastAsia="Times New Roman" w:hAnsi="Times New Roman"/>
                <w:spacing w:val="-1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712"/>
              <w:rPr>
                <w:rFonts w:ascii="Times New Roman" w:eastAsia="Times New Roman" w:hAnsi="Times New Roman"/>
                <w:spacing w:val="-1"/>
                <w:sz w:val="24"/>
                <w:szCs w:val="24"/>
                <w:lang w:val="en-US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ind w:right="712" w:firstLine="147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Закон</w:t>
            </w:r>
            <w:r>
              <w:rPr>
                <w:rFonts w:ascii="Times New Roman" w:eastAsia="Times New Roman" w:hAnsi="Times New Roman"/>
                <w:spacing w:val="-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больших</w:t>
            </w:r>
            <w:r>
              <w:rPr>
                <w:rFonts w:ascii="Times New Roman" w:eastAsia="Times New Roman" w:hAnsi="Times New Roman"/>
                <w:spacing w:val="-7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чисел</w:t>
            </w:r>
          </w:p>
        </w:tc>
      </w:tr>
      <w:tr w:rsidR="005F6385">
        <w:trPr>
          <w:gridAfter w:val="3"/>
          <w:wAfter w:w="10209" w:type="dxa"/>
          <w:trHeight w:val="212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778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778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ind w:right="778" w:firstLine="147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Выборочный</w:t>
            </w:r>
            <w:r>
              <w:rPr>
                <w:rFonts w:ascii="Times New Roman" w:eastAsia="Times New Roman" w:hAnsi="Times New Roman"/>
                <w:spacing w:val="-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метод</w:t>
            </w:r>
            <w:r>
              <w:rPr>
                <w:rFonts w:ascii="Times New Roman" w:eastAsia="Times New Roman" w:hAnsi="Times New Roman"/>
                <w:spacing w:val="-6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исследований</w:t>
            </w:r>
          </w:p>
        </w:tc>
      </w:tr>
      <w:tr w:rsidR="005F6385">
        <w:trPr>
          <w:gridAfter w:val="3"/>
          <w:wAfter w:w="10209" w:type="dxa"/>
          <w:trHeight w:val="217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ind w:firstLine="147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Практическая</w:t>
            </w:r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работа</w:t>
            </w:r>
            <w:r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по теме: «Закон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больших</w:t>
            </w:r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чисел»</w:t>
            </w:r>
          </w:p>
        </w:tc>
      </w:tr>
      <w:tr w:rsidR="005F6385">
        <w:trPr>
          <w:gridAfter w:val="3"/>
          <w:wAfter w:w="10209" w:type="dxa"/>
          <w:trHeight w:val="217"/>
        </w:trPr>
        <w:tc>
          <w:tcPr>
            <w:tcW w:w="90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ind w:firstLine="14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Непрерывные</w:t>
            </w:r>
            <w:r>
              <w:rPr>
                <w:rFonts w:ascii="Times New Roman" w:eastAsia="Times New Roman" w:hAnsi="Times New Roman"/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случайные</w:t>
            </w:r>
            <w:r>
              <w:rPr>
                <w:rFonts w:ascii="Times New Roman" w:eastAsia="Times New Roman" w:hAnsi="Times New Roman"/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величины</w:t>
            </w:r>
            <w:r>
              <w:rPr>
                <w:rFonts w:ascii="Times New Roman" w:eastAsia="Times New Roman" w:hAnsi="Times New Roman"/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(распределения) – 2 часа</w:t>
            </w:r>
          </w:p>
        </w:tc>
      </w:tr>
      <w:tr w:rsidR="005F6385">
        <w:trPr>
          <w:gridAfter w:val="3"/>
          <w:wAfter w:w="10209" w:type="dxa"/>
          <w:trHeight w:val="206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329"/>
              <w:rPr>
                <w:rFonts w:ascii="Times New Roman" w:eastAsia="Times New Roman" w:hAnsi="Times New Roman"/>
                <w:spacing w:val="-1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329"/>
              <w:rPr>
                <w:rFonts w:ascii="Times New Roman" w:eastAsia="Times New Roman" w:hAnsi="Times New Roman"/>
                <w:spacing w:val="-1"/>
                <w:sz w:val="24"/>
                <w:szCs w:val="24"/>
                <w:lang w:val="en-US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ind w:right="329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Примеры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непрерывных случайных</w:t>
            </w:r>
            <w:r>
              <w:rPr>
                <w:rFonts w:ascii="Times New Roman" w:eastAsia="Times New Roman" w:hAnsi="Times New Roman"/>
                <w:spacing w:val="-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величин. Функция плотности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распределения</w:t>
            </w:r>
          </w:p>
        </w:tc>
      </w:tr>
      <w:tr w:rsidR="005F6385">
        <w:trPr>
          <w:gridAfter w:val="3"/>
          <w:wAfter w:w="10209" w:type="dxa"/>
          <w:trHeight w:val="197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Равномерное</w:t>
            </w:r>
            <w:r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распределение</w:t>
            </w:r>
            <w:r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его</w:t>
            </w:r>
            <w:r>
              <w:rPr>
                <w:rFonts w:ascii="Times New Roman" w:eastAsia="Times New Roman" w:hAnsi="Times New Roman"/>
                <w:spacing w:val="-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свойства</w:t>
            </w:r>
          </w:p>
        </w:tc>
      </w:tr>
      <w:tr w:rsidR="005F6385">
        <w:trPr>
          <w:gridAfter w:val="3"/>
          <w:wAfter w:w="10209" w:type="dxa"/>
          <w:trHeight w:val="197"/>
        </w:trPr>
        <w:tc>
          <w:tcPr>
            <w:tcW w:w="90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ind w:firstLine="147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Нормальное</w:t>
            </w:r>
            <w:r>
              <w:rPr>
                <w:rFonts w:ascii="Times New Roman" w:eastAsia="Times New Roman" w:hAnsi="Times New Roman"/>
                <w:b/>
                <w:spacing w:val="-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распределение – 2 часа</w:t>
            </w:r>
          </w:p>
        </w:tc>
      </w:tr>
      <w:tr w:rsidR="005F6385">
        <w:trPr>
          <w:gridAfter w:val="3"/>
          <w:wAfter w:w="10209" w:type="dxa"/>
          <w:trHeight w:val="179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145"/>
              <w:rPr>
                <w:rFonts w:ascii="Times New Roman" w:eastAsia="Times New Roman" w:hAnsi="Times New Roman"/>
                <w:spacing w:val="-1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145"/>
              <w:rPr>
                <w:rFonts w:ascii="Times New Roman" w:eastAsia="Times New Roman" w:hAnsi="Times New Roman"/>
                <w:spacing w:val="-1"/>
                <w:sz w:val="24"/>
                <w:szCs w:val="24"/>
                <w:lang w:val="en-US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ind w:right="145" w:firstLine="6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Функция плотности</w:t>
            </w:r>
            <w:r>
              <w:rPr>
                <w:rFonts w:ascii="Times New Roman" w:eastAsia="Times New Roman" w:hAnsi="Times New Roman"/>
                <w:spacing w:val="-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свойства</w:t>
            </w:r>
            <w:r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нормального распределения</w:t>
            </w:r>
          </w:p>
        </w:tc>
      </w:tr>
      <w:tr w:rsidR="005F6385">
        <w:trPr>
          <w:gridAfter w:val="3"/>
          <w:wAfter w:w="10209" w:type="dxa"/>
          <w:trHeight w:val="300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604"/>
              <w:rPr>
                <w:rFonts w:ascii="Times New Roman" w:eastAsia="Times New Roman" w:hAnsi="Times New Roman"/>
                <w:spacing w:val="-1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604"/>
              <w:rPr>
                <w:rFonts w:ascii="Times New Roman" w:eastAsia="Times New Roman" w:hAnsi="Times New Roman"/>
                <w:spacing w:val="-1"/>
                <w:sz w:val="24"/>
                <w:szCs w:val="24"/>
                <w:lang w:val="en-US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ind w:right="604" w:firstLine="6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Практическая</w:t>
            </w:r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работа</w:t>
            </w:r>
            <w:r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теме: «Нормальное</w:t>
            </w:r>
            <w:r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распределения»</w:t>
            </w:r>
          </w:p>
        </w:tc>
      </w:tr>
      <w:tr w:rsidR="005F6385">
        <w:trPr>
          <w:gridAfter w:val="3"/>
          <w:wAfter w:w="10209" w:type="dxa"/>
          <w:trHeight w:val="300"/>
        </w:trPr>
        <w:tc>
          <w:tcPr>
            <w:tcW w:w="90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ind w:right="604" w:firstLine="14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Повторение,</w:t>
            </w:r>
            <w:r>
              <w:rPr>
                <w:rFonts w:ascii="Times New Roman" w:eastAsia="Times New Roman" w:hAnsi="Times New Roman"/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обобщение</w:t>
            </w:r>
            <w:r>
              <w:rPr>
                <w:rFonts w:ascii="Times New Roman" w:eastAsia="Times New Roman" w:hAnsi="Times New Roman"/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систематизация</w:t>
            </w:r>
            <w:r>
              <w:rPr>
                <w:rFonts w:ascii="Times New Roman" w:eastAsia="Times New Roman" w:hAnsi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знаний – 15 часов</w:t>
            </w:r>
          </w:p>
        </w:tc>
      </w:tr>
      <w:tr w:rsidR="005F6385">
        <w:trPr>
          <w:gridAfter w:val="3"/>
          <w:wAfter w:w="10209" w:type="dxa"/>
          <w:trHeight w:val="193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ind w:firstLine="147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Представление</w:t>
            </w:r>
            <w:r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данных</w:t>
            </w:r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помощью</w:t>
            </w:r>
            <w:r>
              <w:rPr>
                <w:rFonts w:ascii="Times New Roman" w:eastAsia="Times New Roman" w:hAnsi="Times New Roman"/>
                <w:spacing w:val="-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таблиц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</w:t>
            </w:r>
          </w:p>
        </w:tc>
      </w:tr>
      <w:tr w:rsidR="005F6385">
        <w:trPr>
          <w:gridAfter w:val="3"/>
          <w:wAfter w:w="10209" w:type="dxa"/>
          <w:trHeight w:val="193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ind w:firstLine="147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Представление</w:t>
            </w:r>
            <w:r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данных</w:t>
            </w:r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помощью</w:t>
            </w:r>
            <w:r>
              <w:rPr>
                <w:rFonts w:ascii="Times New Roman" w:eastAsia="Times New Roman" w:hAnsi="Times New Roman"/>
                <w:spacing w:val="-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диаграмм</w:t>
            </w:r>
          </w:p>
        </w:tc>
      </w:tr>
      <w:tr w:rsidR="005F6385">
        <w:trPr>
          <w:gridAfter w:val="3"/>
          <w:wAfter w:w="10209" w:type="dxa"/>
          <w:trHeight w:val="168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ind w:right="163" w:firstLine="147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Описательная</w:t>
            </w:r>
            <w:r>
              <w:rPr>
                <w:rFonts w:ascii="Times New Roman" w:eastAsia="Times New Roman" w:hAnsi="Times New Roman"/>
                <w:spacing w:val="-6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статистика</w:t>
            </w:r>
          </w:p>
        </w:tc>
      </w:tr>
      <w:tr w:rsidR="005F6385">
        <w:trPr>
          <w:gridAfter w:val="3"/>
          <w:wAfter w:w="10209" w:type="dxa"/>
          <w:trHeight w:val="274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37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37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ind w:right="370" w:firstLine="147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Опыты</w:t>
            </w:r>
            <w:r>
              <w:rPr>
                <w:rFonts w:ascii="Times New Roman" w:eastAsia="Times New Roman" w:hAnsi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равновозможными</w:t>
            </w:r>
            <w:r>
              <w:rPr>
                <w:rFonts w:ascii="Times New Roman" w:eastAsia="Times New Roman" w:hAnsi="Times New Roman"/>
                <w:spacing w:val="-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элементарными</w:t>
            </w:r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событиями</w:t>
            </w:r>
          </w:p>
        </w:tc>
      </w:tr>
      <w:tr w:rsidR="005F6385">
        <w:trPr>
          <w:gridAfter w:val="3"/>
          <w:wAfter w:w="10209" w:type="dxa"/>
          <w:trHeight w:val="251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37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37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ind w:firstLine="147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Вычисление вероятностей событий с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применением формул </w:t>
            </w:r>
          </w:p>
        </w:tc>
      </w:tr>
      <w:tr w:rsidR="005F6385">
        <w:trPr>
          <w:gridAfter w:val="3"/>
          <w:wAfter w:w="10209" w:type="dxa"/>
          <w:trHeight w:val="251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37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37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ind w:firstLine="147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Вычисление вероятностей событий графическим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методом</w:t>
            </w:r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</w:p>
        </w:tc>
      </w:tr>
      <w:tr w:rsidR="005F6385">
        <w:trPr>
          <w:gridAfter w:val="3"/>
          <w:wAfter w:w="10209" w:type="dxa"/>
          <w:trHeight w:val="251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37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37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ind w:firstLine="147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Вычисление вероятностей событий с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применением координатной</w:t>
            </w:r>
            <w:r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прямой,</w:t>
            </w:r>
            <w:r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дерева, 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диаграммы</w:t>
            </w:r>
            <w:r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Эйлера)</w:t>
            </w:r>
          </w:p>
        </w:tc>
      </w:tr>
      <w:tr w:rsidR="005F6385">
        <w:trPr>
          <w:gridAfter w:val="3"/>
          <w:wAfter w:w="10209" w:type="dxa"/>
          <w:trHeight w:val="112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37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37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ind w:right="370" w:firstLine="147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Случайные</w:t>
            </w:r>
            <w:r>
              <w:rPr>
                <w:rFonts w:ascii="Times New Roman" w:eastAsia="Times New Roman" w:hAnsi="Times New Roman"/>
                <w:spacing w:val="-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величины</w:t>
            </w:r>
            <w:r>
              <w:rPr>
                <w:rFonts w:ascii="Times New Roman" w:eastAsia="Times New Roman" w:hAnsi="Times New Roman"/>
                <w:spacing w:val="-6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и</w:t>
            </w:r>
            <w:r>
              <w:rPr>
                <w:rFonts w:ascii="Times New Roman" w:eastAsia="Times New Roman" w:hAnsi="Times New Roman"/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распределения</w:t>
            </w:r>
          </w:p>
        </w:tc>
      </w:tr>
      <w:tr w:rsidR="005F6385">
        <w:trPr>
          <w:gridAfter w:val="3"/>
          <w:wAfter w:w="10209" w:type="dxa"/>
          <w:trHeight w:val="256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329"/>
              <w:rPr>
                <w:rFonts w:ascii="Times New Roman" w:eastAsia="Times New Roman" w:hAnsi="Times New Roman"/>
                <w:spacing w:val="-1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329"/>
              <w:rPr>
                <w:rFonts w:ascii="Times New Roman" w:eastAsia="Times New Roman" w:hAnsi="Times New Roman"/>
                <w:spacing w:val="-1"/>
                <w:sz w:val="24"/>
                <w:szCs w:val="24"/>
                <w:lang w:val="en-US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ind w:right="-37" w:firstLine="147"/>
              <w:rPr>
                <w:rFonts w:ascii="Times New Roman" w:eastAsia="Times New Roman" w:hAnsi="Times New Roman"/>
                <w:color w:val="221F1F"/>
                <w:spacing w:val="-57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pacing w:val="-1"/>
                <w:sz w:val="24"/>
                <w:szCs w:val="24"/>
                <w:lang w:val="en-US"/>
              </w:rPr>
              <w:t xml:space="preserve">Математическое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ожидание случайной</w:t>
            </w:r>
            <w:r>
              <w:rPr>
                <w:rFonts w:ascii="Times New Roman" w:eastAsia="Times New Roman" w:hAnsi="Times New Roman"/>
                <w:spacing w:val="-32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величины</w:t>
            </w:r>
          </w:p>
        </w:tc>
      </w:tr>
      <w:tr w:rsidR="005F6385">
        <w:trPr>
          <w:gridAfter w:val="3"/>
          <w:wAfter w:w="10209" w:type="dxa"/>
          <w:trHeight w:val="247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322"/>
              <w:rPr>
                <w:rFonts w:ascii="Times New Roman" w:eastAsia="Times New Roman" w:hAnsi="Times New Roman"/>
                <w:spacing w:val="-1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322"/>
              <w:rPr>
                <w:rFonts w:ascii="Times New Roman" w:eastAsia="Times New Roman" w:hAnsi="Times New Roman"/>
                <w:spacing w:val="-1"/>
                <w:sz w:val="24"/>
                <w:szCs w:val="24"/>
                <w:lang w:val="en-US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ind w:right="322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211E1F"/>
                <w:sz w:val="24"/>
                <w:szCs w:val="24"/>
                <w:lang w:val="en-US"/>
              </w:rPr>
              <w:t xml:space="preserve"> Перестановки</w:t>
            </w:r>
            <w:r>
              <w:rPr>
                <w:rFonts w:ascii="Times New Roman" w:eastAsia="Times New Roman" w:hAnsi="Times New Roman"/>
                <w:color w:val="211E1F"/>
                <w:spacing w:val="18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color w:val="211E1F"/>
                <w:sz w:val="24"/>
                <w:szCs w:val="24"/>
                <w:lang w:val="en-US"/>
              </w:rPr>
              <w:t>и</w:t>
            </w:r>
            <w:r>
              <w:rPr>
                <w:rFonts w:ascii="Times New Roman" w:eastAsia="Times New Roman" w:hAnsi="Times New Roman"/>
                <w:color w:val="211E1F"/>
                <w:spacing w:val="32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color w:val="211E1F"/>
                <w:sz w:val="24"/>
                <w:szCs w:val="24"/>
                <w:lang w:val="en-US"/>
              </w:rPr>
              <w:t>факториал</w:t>
            </w:r>
          </w:p>
        </w:tc>
      </w:tr>
      <w:tr w:rsidR="005F6385">
        <w:trPr>
          <w:gridAfter w:val="3"/>
          <w:wAfter w:w="10209" w:type="dxa"/>
          <w:trHeight w:val="250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rPr>
                <w:rFonts w:ascii="Times New Roman" w:eastAsia="Times New Roman" w:hAnsi="Times New Roman"/>
                <w:spacing w:val="-1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rPr>
                <w:rFonts w:ascii="Times New Roman" w:eastAsia="Times New Roman" w:hAnsi="Times New Roman"/>
                <w:spacing w:val="-1"/>
                <w:sz w:val="24"/>
                <w:szCs w:val="24"/>
                <w:lang w:val="en-US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211E1F"/>
                <w:sz w:val="24"/>
                <w:szCs w:val="24"/>
                <w:lang w:val="en-US"/>
              </w:rPr>
              <w:t xml:space="preserve"> Число</w:t>
            </w:r>
            <w:r>
              <w:rPr>
                <w:rFonts w:ascii="Times New Roman" w:eastAsia="Times New Roman" w:hAnsi="Times New Roman"/>
                <w:color w:val="211E1F"/>
                <w:spacing w:val="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color w:val="211E1F"/>
                <w:sz w:val="24"/>
                <w:szCs w:val="24"/>
                <w:lang w:val="en-US"/>
              </w:rPr>
              <w:t>сочетаний.</w:t>
            </w:r>
            <w:r>
              <w:rPr>
                <w:rFonts w:ascii="Times New Roman" w:eastAsia="Times New Roman" w:hAnsi="Times New Roman"/>
                <w:color w:val="211E1F"/>
                <w:spacing w:val="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color w:val="211E1F"/>
                <w:sz w:val="24"/>
                <w:szCs w:val="24"/>
                <w:lang w:val="en-US"/>
              </w:rPr>
              <w:t>Треугольник</w:t>
            </w:r>
            <w:r>
              <w:rPr>
                <w:rFonts w:ascii="Times New Roman" w:eastAsia="Times New Roman" w:hAnsi="Times New Roman"/>
                <w:color w:val="211E1F"/>
                <w:spacing w:val="-35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eastAsia="Times New Roman" w:hAnsi="Times New Roman"/>
                <w:color w:val="211E1F"/>
                <w:sz w:val="24"/>
                <w:szCs w:val="24"/>
                <w:lang w:val="en-US"/>
              </w:rPr>
              <w:t>Паскаля</w:t>
            </w:r>
          </w:p>
        </w:tc>
      </w:tr>
      <w:tr w:rsidR="005F6385">
        <w:trPr>
          <w:gridAfter w:val="3"/>
          <w:wAfter w:w="10209" w:type="dxa"/>
          <w:trHeight w:val="241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1214"/>
              <w:rPr>
                <w:rFonts w:ascii="Times New Roman" w:eastAsia="Times New Roman" w:hAnsi="Times New Roman"/>
                <w:spacing w:val="-1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1214"/>
              <w:rPr>
                <w:rFonts w:ascii="Times New Roman" w:eastAsia="Times New Roman" w:hAnsi="Times New Roman"/>
                <w:spacing w:val="-1"/>
                <w:sz w:val="24"/>
                <w:szCs w:val="24"/>
                <w:lang w:val="en-US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ind w:left="60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color w:val="211E1F"/>
                <w:sz w:val="24"/>
                <w:szCs w:val="24"/>
                <w:lang w:val="en-US"/>
              </w:rPr>
              <w:t>Формула</w:t>
            </w:r>
            <w:r>
              <w:rPr>
                <w:rFonts w:ascii="Times New Roman" w:eastAsia="Times New Roman" w:hAnsi="Times New Roman"/>
                <w:color w:val="211E1F"/>
                <w:spacing w:val="28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color w:val="211E1F"/>
                <w:sz w:val="24"/>
                <w:szCs w:val="24"/>
                <w:lang w:val="en-US"/>
              </w:rPr>
              <w:t>бинома</w:t>
            </w:r>
            <w:r>
              <w:rPr>
                <w:rFonts w:ascii="Times New Roman" w:eastAsia="Times New Roman" w:hAnsi="Times New Roman"/>
                <w:color w:val="211E1F"/>
                <w:spacing w:val="22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color w:val="211E1F"/>
                <w:sz w:val="24"/>
                <w:szCs w:val="24"/>
                <w:lang w:val="en-US"/>
              </w:rPr>
              <w:t>Ньютона</w:t>
            </w:r>
          </w:p>
        </w:tc>
      </w:tr>
      <w:tr w:rsidR="005F6385">
        <w:trPr>
          <w:gridAfter w:val="3"/>
          <w:wAfter w:w="10209" w:type="dxa"/>
          <w:trHeight w:val="230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1089"/>
              <w:rPr>
                <w:rFonts w:ascii="Times New Roman" w:eastAsia="Times New Roman" w:hAnsi="Times New Roman"/>
                <w:spacing w:val="-1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ind w:right="1089"/>
              <w:rPr>
                <w:rFonts w:ascii="Times New Roman" w:eastAsia="Times New Roman" w:hAnsi="Times New Roman"/>
                <w:spacing w:val="-1"/>
                <w:sz w:val="24"/>
                <w:szCs w:val="24"/>
                <w:lang w:val="en-US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ind w:right="1089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Операции над</w:t>
            </w:r>
            <w:r>
              <w:rPr>
                <w:rFonts w:ascii="Times New Roman" w:eastAsia="Times New Roman" w:hAnsi="Times New Roman"/>
                <w:spacing w:val="-37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событиями</w:t>
            </w:r>
          </w:p>
        </w:tc>
      </w:tr>
      <w:tr w:rsidR="005F6385">
        <w:trPr>
          <w:gridAfter w:val="3"/>
          <w:wAfter w:w="10209" w:type="dxa"/>
          <w:trHeight w:val="257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ind w:left="80" w:right="153"/>
              <w:rPr>
                <w:rFonts w:ascii="Times New Roman" w:eastAsia="Times New Roman" w:hAnsi="Times New Roman"/>
                <w:b/>
                <w:bCs/>
                <w:i/>
                <w:iCs/>
                <w:spacing w:val="-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pacing w:val="-1"/>
                <w:sz w:val="24"/>
                <w:szCs w:val="24"/>
                <w:lang w:val="en-US"/>
              </w:rPr>
              <w:t>Итоговая контрольная работа</w:t>
            </w:r>
          </w:p>
        </w:tc>
      </w:tr>
      <w:tr w:rsidR="005F6385">
        <w:trPr>
          <w:gridAfter w:val="3"/>
          <w:wAfter w:w="10209" w:type="dxa"/>
          <w:trHeight w:val="257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5F63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385" w:rsidRDefault="00751D29">
            <w:pPr>
              <w:spacing w:after="0" w:line="240" w:lineRule="auto"/>
              <w:ind w:left="80" w:right="153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Результаты контрольной работы</w:t>
            </w:r>
          </w:p>
        </w:tc>
      </w:tr>
    </w:tbl>
    <w:p w:rsidR="005F6385" w:rsidRDefault="005F6385">
      <w:pPr>
        <w:widowControl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5F6385" w:rsidRDefault="005F6385">
      <w:pPr>
        <w:widowControl/>
        <w:rPr>
          <w:rFonts w:ascii="Times New Roman" w:hAnsi="Times New Roman"/>
          <w:sz w:val="24"/>
          <w:szCs w:val="24"/>
        </w:rPr>
      </w:pPr>
    </w:p>
    <w:p w:rsidR="005F6385" w:rsidRDefault="005F6385">
      <w:pPr>
        <w:widowControl/>
        <w:rPr>
          <w:rFonts w:ascii="Times New Roman" w:hAnsi="Times New Roman"/>
          <w:sz w:val="24"/>
          <w:szCs w:val="24"/>
        </w:rPr>
      </w:pPr>
    </w:p>
    <w:p w:rsidR="005F6385" w:rsidRDefault="005F6385">
      <w:pPr>
        <w:widowControl/>
        <w:rPr>
          <w:rFonts w:ascii="Times New Roman" w:hAnsi="Times New Roman"/>
          <w:sz w:val="24"/>
          <w:szCs w:val="24"/>
        </w:rPr>
      </w:pPr>
    </w:p>
    <w:p w:rsidR="005F6385" w:rsidRDefault="005F6385">
      <w:pPr>
        <w:widowControl/>
        <w:rPr>
          <w:rFonts w:ascii="Times New Roman" w:hAnsi="Times New Roman"/>
          <w:sz w:val="24"/>
          <w:szCs w:val="24"/>
        </w:rPr>
      </w:pPr>
    </w:p>
    <w:p w:rsidR="005F6385" w:rsidRDefault="00751D29">
      <w:pPr>
        <w:spacing w:before="79"/>
        <w:ind w:left="13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</w:t>
      </w:r>
      <w:r>
        <w:rPr>
          <w:rFonts w:ascii="Times New Roman" w:hAnsi="Times New Roman"/>
          <w:b/>
          <w:spacing w:val="-19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(КОДИФИКАТОР)</w:t>
      </w:r>
      <w:r>
        <w:rPr>
          <w:rFonts w:ascii="Times New Roman" w:hAnsi="Times New Roman"/>
          <w:b/>
          <w:spacing w:val="-12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ПРОВЕРЯЕМЫХ</w:t>
      </w:r>
      <w:r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b/>
          <w:spacing w:val="-2"/>
          <w:sz w:val="24"/>
          <w:szCs w:val="24"/>
        </w:rPr>
        <w:t>ТРЕБОВАНИЙ</w:t>
      </w:r>
    </w:p>
    <w:p w:rsidR="005F6385" w:rsidRDefault="00751D29">
      <w:pPr>
        <w:spacing w:before="24" w:line="259" w:lineRule="auto"/>
        <w:ind w:left="13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 РЕЗУЛЬТАТАМ ОСВОЕНИЯ ОСНОВНОЙ ОБРАЗОВАТЕЛЬНОЙ ПРОГРАММЫ</w:t>
      </w:r>
      <w:r>
        <w:rPr>
          <w:rFonts w:ascii="Times New Roman" w:hAnsi="Times New Roman"/>
          <w:b/>
          <w:spacing w:val="-10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СРЕДНЕГО</w:t>
      </w:r>
      <w:r>
        <w:rPr>
          <w:rFonts w:ascii="Times New Roman" w:hAnsi="Times New Roman"/>
          <w:b/>
          <w:spacing w:val="-10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ОБЩЕГО</w:t>
      </w:r>
      <w:r>
        <w:rPr>
          <w:rFonts w:ascii="Times New Roman" w:hAnsi="Times New Roman"/>
          <w:b/>
          <w:spacing w:val="-10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ОБРАЗОВАНИЯ</w:t>
      </w:r>
      <w:r>
        <w:rPr>
          <w:rFonts w:ascii="Times New Roman" w:hAnsi="Times New Roman"/>
          <w:b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И</w:t>
      </w:r>
      <w:r>
        <w:rPr>
          <w:rFonts w:ascii="Times New Roman" w:hAnsi="Times New Roman"/>
          <w:b/>
          <w:spacing w:val="-10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ЭЛЕМЕНТОВ СОДЕРЖАНИЯ ПО МАТЕМАТИКЕ</w:t>
      </w:r>
    </w:p>
    <w:p w:rsidR="005F6385" w:rsidRDefault="00751D29">
      <w:pPr>
        <w:pStyle w:val="a3"/>
        <w:ind w:left="0" w:firstLine="0"/>
        <w:jc w:val="left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81280</wp:posOffset>
                </wp:positionV>
                <wp:extent cx="6334125" cy="1270"/>
                <wp:effectExtent l="0" t="0" r="0" b="0"/>
                <wp:wrapTopAndBottom/>
                <wp:docPr id="25" name="Graphic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341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34125">
                              <a:moveTo>
                                <a:pt x="0" y="0"/>
                              </a:moveTo>
                              <a:lnTo>
                                <a:pt x="6334125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2F5EEF" id="Graphic 25" o:spid="_x0000_s1026" style="position:absolute;margin-left:56.7pt;margin-top:6.4pt;width:498.75pt;height:.1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341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" path="m,l6334125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5F6385" w:rsidRDefault="00751D29">
      <w:pPr>
        <w:pStyle w:val="a3"/>
        <w:spacing w:line="278" w:lineRule="auto"/>
        <w:ind w:right="136" w:firstLine="540"/>
        <w:rPr>
          <w:sz w:val="24"/>
          <w:szCs w:val="24"/>
        </w:rPr>
      </w:pPr>
      <w:r>
        <w:rPr>
          <w:sz w:val="24"/>
          <w:szCs w:val="24"/>
        </w:rPr>
        <w:t xml:space="preserve">Для проведения единого государственного экзамена по математике (далее – ЕГЭ по математике) используется перечень (кодификатор) проверяемых требований к результатам освоения основной образовательной </w:t>
      </w:r>
      <w:r>
        <w:rPr>
          <w:sz w:val="24"/>
          <w:szCs w:val="24"/>
        </w:rPr>
        <w:t>программы среднего общего образования и элементов содержания.</w:t>
      </w:r>
    </w:p>
    <w:p w:rsidR="005F6385" w:rsidRDefault="00751D29">
      <w:pPr>
        <w:pStyle w:val="3"/>
        <w:spacing w:before="192" w:line="256" w:lineRule="auto"/>
        <w:jc w:val="left"/>
        <w:rPr>
          <w:sz w:val="24"/>
          <w:szCs w:val="24"/>
        </w:rPr>
      </w:pPr>
      <w:bookmarkStart w:id="7" w:name="_bookmark32"/>
      <w:bookmarkEnd w:id="7"/>
      <w:r>
        <w:rPr>
          <w:sz w:val="24"/>
          <w:szCs w:val="24"/>
        </w:rPr>
        <w:t>Проверяемые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ЕГЭ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математике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требования к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результатам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освоения основной образовательной программы среднего общего образования</w:t>
      </w:r>
    </w:p>
    <w:p w:rsidR="005F6385" w:rsidRDefault="005F6385">
      <w:pPr>
        <w:pStyle w:val="a3"/>
        <w:spacing w:before="134"/>
        <w:ind w:left="0" w:firstLine="0"/>
        <w:jc w:val="left"/>
        <w:rPr>
          <w:b/>
          <w:sz w:val="24"/>
          <w:szCs w:val="24"/>
        </w:rPr>
      </w:pPr>
    </w:p>
    <w:tbl>
      <w:tblPr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9"/>
        <w:gridCol w:w="8054"/>
      </w:tblGrid>
      <w:tr w:rsidR="005F6385">
        <w:trPr>
          <w:trHeight w:val="1156"/>
        </w:trPr>
        <w:tc>
          <w:tcPr>
            <w:tcW w:w="1859" w:type="dxa"/>
          </w:tcPr>
          <w:p w:rsidR="005F6385" w:rsidRDefault="00751D29">
            <w:pPr>
              <w:pStyle w:val="TableParagraph"/>
              <w:spacing w:before="46" w:line="256" w:lineRule="auto"/>
              <w:ind w:left="110" w:right="91" w:firstLine="590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Код </w:t>
            </w:r>
            <w:r>
              <w:rPr>
                <w:spacing w:val="-2"/>
                <w:sz w:val="24"/>
                <w:szCs w:val="24"/>
              </w:rPr>
              <w:t>проверяемого требования</w:t>
            </w:r>
          </w:p>
        </w:tc>
        <w:tc>
          <w:tcPr>
            <w:tcW w:w="8054" w:type="dxa"/>
          </w:tcPr>
          <w:p w:rsidR="005F6385" w:rsidRDefault="00751D29">
            <w:pPr>
              <w:pStyle w:val="TableParagraph"/>
              <w:spacing w:before="46" w:line="256" w:lineRule="auto"/>
              <w:ind w:left="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Проверяемые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требования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предметным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результатам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освоения основной образовательной программы среднего общего </w:t>
            </w:r>
            <w:r>
              <w:rPr>
                <w:spacing w:val="-2"/>
                <w:sz w:val="24"/>
                <w:szCs w:val="24"/>
              </w:rPr>
              <w:t>образования</w:t>
            </w:r>
          </w:p>
        </w:tc>
      </w:tr>
      <w:tr w:rsidR="005F6385">
        <w:trPr>
          <w:trHeight w:val="4155"/>
        </w:trPr>
        <w:tc>
          <w:tcPr>
            <w:tcW w:w="1859" w:type="dxa"/>
          </w:tcPr>
          <w:p w:rsidR="005F6385" w:rsidRDefault="00751D29">
            <w:pPr>
              <w:pStyle w:val="TableParagraph"/>
              <w:spacing w:before="46"/>
              <w:ind w:left="28" w:right="3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8054" w:type="dxa"/>
          </w:tcPr>
          <w:p w:rsidR="005F6385" w:rsidRDefault="00751D29">
            <w:pPr>
              <w:pStyle w:val="TableParagraph"/>
              <w:spacing w:before="46" w:line="259" w:lineRule="auto"/>
              <w:ind w:left="88" w:right="6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Владение методами доказательств, алгоритмами решения задач; умение формулировать и оперировать понятиями: определение, аксиома, теорема, следствие, свойство, признак, </w:t>
            </w:r>
            <w:r>
              <w:rPr>
                <w:sz w:val="24"/>
                <w:szCs w:val="24"/>
              </w:rPr>
              <w:t>доказательство, равносильные формулировки; применять их; умение формулировать обратное и противоположное утверждение, приводить примеры и контрпримеры, использовать метод математической индукции; проводить доказательные рассуждения при решении задач, оцени</w:t>
            </w:r>
            <w:r>
              <w:rPr>
                <w:sz w:val="24"/>
                <w:szCs w:val="24"/>
              </w:rPr>
              <w:t>вать логическую правильность рассуждений; умение оперировать понятиями: множество, подмножество, операции над множествами; умение использовать теоретико-множественный аппарат для описания реальных процессов и явлений и при решении задач, в том числе из дру</w:t>
            </w:r>
            <w:r>
              <w:rPr>
                <w:sz w:val="24"/>
                <w:szCs w:val="24"/>
              </w:rPr>
              <w:t>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5F6385">
        <w:trPr>
          <w:trHeight w:val="1946"/>
        </w:trPr>
        <w:tc>
          <w:tcPr>
            <w:tcW w:w="1859" w:type="dxa"/>
          </w:tcPr>
          <w:p w:rsidR="005F6385" w:rsidRDefault="00751D29">
            <w:pPr>
              <w:pStyle w:val="TableParagraph"/>
              <w:spacing w:before="46"/>
              <w:ind w:left="28" w:right="3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8054" w:type="dxa"/>
          </w:tcPr>
          <w:p w:rsidR="005F6385" w:rsidRDefault="00751D29">
            <w:pPr>
              <w:pStyle w:val="TableParagraph"/>
              <w:spacing w:before="46" w:line="259" w:lineRule="auto"/>
              <w:ind w:left="88" w:right="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оперировать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понятиями: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натуральное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число,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целое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модулю, рациональное число, иррациональное ч</w:t>
            </w:r>
            <w:r>
              <w:rPr>
                <w:sz w:val="24"/>
                <w:szCs w:val="24"/>
              </w:rPr>
              <w:t>исло, множества натуральных, целых, рациональных,</w:t>
            </w:r>
            <w:r>
              <w:rPr>
                <w:spacing w:val="42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действительных</w:t>
            </w:r>
            <w:r>
              <w:rPr>
                <w:spacing w:val="41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чисел;</w:t>
            </w:r>
            <w:r>
              <w:rPr>
                <w:spacing w:val="47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умение</w:t>
            </w:r>
            <w:r>
              <w:rPr>
                <w:spacing w:val="42"/>
                <w:sz w:val="24"/>
                <w:szCs w:val="24"/>
              </w:rPr>
              <w:t xml:space="preserve">  </w:t>
            </w:r>
            <w:r>
              <w:rPr>
                <w:spacing w:val="-2"/>
                <w:sz w:val="24"/>
                <w:szCs w:val="24"/>
              </w:rPr>
              <w:t>использовать</w:t>
            </w:r>
          </w:p>
        </w:tc>
      </w:tr>
    </w:tbl>
    <w:p w:rsidR="005F6385" w:rsidRDefault="005F6385">
      <w:pPr>
        <w:pStyle w:val="TableParagraph"/>
        <w:spacing w:after="0" w:line="259" w:lineRule="auto"/>
        <w:jc w:val="both"/>
        <w:rPr>
          <w:sz w:val="24"/>
          <w:szCs w:val="24"/>
        </w:rPr>
        <w:sectPr w:rsidR="005F6385">
          <w:headerReference w:type="default" r:id="rId7"/>
          <w:footerReference w:type="default" r:id="rId8"/>
          <w:pgSz w:w="11910" w:h="16850"/>
          <w:pgMar w:top="1160" w:right="708" w:bottom="940" w:left="992" w:header="710" w:footer="755" w:gutter="0"/>
          <w:cols w:space="720"/>
        </w:sectPr>
      </w:pPr>
    </w:p>
    <w:p w:rsidR="005F6385" w:rsidRDefault="005F6385">
      <w:pPr>
        <w:pStyle w:val="a3"/>
        <w:spacing w:before="7"/>
        <w:ind w:left="0" w:firstLine="0"/>
        <w:jc w:val="left"/>
        <w:rPr>
          <w:b/>
          <w:sz w:val="24"/>
          <w:szCs w:val="24"/>
        </w:rPr>
      </w:pPr>
    </w:p>
    <w:tbl>
      <w:tblPr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9"/>
        <w:gridCol w:w="8054"/>
      </w:tblGrid>
      <w:tr w:rsidR="005F6385">
        <w:trPr>
          <w:trHeight w:val="4566"/>
        </w:trPr>
        <w:tc>
          <w:tcPr>
            <w:tcW w:w="1859" w:type="dxa"/>
          </w:tcPr>
          <w:p w:rsidR="005F6385" w:rsidRDefault="005F638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054" w:type="dxa"/>
          </w:tcPr>
          <w:p w:rsidR="005F6385" w:rsidRDefault="00751D29">
            <w:pPr>
              <w:pStyle w:val="TableParagraph"/>
              <w:spacing w:before="46" w:line="259" w:lineRule="auto"/>
              <w:ind w:left="88" w:right="6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ризнаки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делимости,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наименьший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общий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делитель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наименьшее общее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кратное,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алгоритм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Евклида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решении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задач;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знакомство с различными позиционными системами счисления; умение выполнять вычисление значений и преобразования </w:t>
            </w:r>
            <w:r>
              <w:rPr>
                <w:sz w:val="24"/>
                <w:szCs w:val="24"/>
              </w:rPr>
              <w:t>выражений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 степенями и логарифмами, преобразования дробно- рациональных выражений; умение оперировать понятиями: последовательность,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арифметическая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прогрессия,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геометрическая прогрессия, бесконечно убывающая геометрическая прогрессия; умение задавать </w:t>
            </w:r>
            <w:r>
              <w:rPr>
                <w:sz w:val="24"/>
                <w:szCs w:val="24"/>
              </w:rPr>
              <w:t>последовательности, в том числе с помощью рекуррентных формул; умение оперировать понятиями: комплексное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число,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сопряженные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комплексные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числа,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модуль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 аргумент комплексного числа, форма записи комплексных чисел (геометрическая, тригонометрическая и алгебр</w:t>
            </w:r>
            <w:r>
              <w:rPr>
                <w:sz w:val="24"/>
                <w:szCs w:val="24"/>
              </w:rPr>
              <w:t>аическая); уметь производить арифметические действия с комплексными числами;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приводить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примеры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использования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комплексных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чисел; оперировать понятиями: матрица 2 × 2 и 3 × 3, определитель матрицы, геометрический смысл определителя</w:t>
            </w:r>
          </w:p>
        </w:tc>
      </w:tr>
      <w:tr w:rsidR="005F6385">
        <w:trPr>
          <w:trHeight w:val="2791"/>
        </w:trPr>
        <w:tc>
          <w:tcPr>
            <w:tcW w:w="1859" w:type="dxa"/>
          </w:tcPr>
          <w:p w:rsidR="005F6385" w:rsidRDefault="00751D29">
            <w:pPr>
              <w:pStyle w:val="TableParagraph"/>
              <w:spacing w:before="46"/>
              <w:ind w:left="28" w:right="3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8054" w:type="dxa"/>
          </w:tcPr>
          <w:p w:rsidR="005F6385" w:rsidRDefault="00751D29">
            <w:pPr>
              <w:pStyle w:val="TableParagraph"/>
              <w:spacing w:before="46" w:line="259" w:lineRule="auto"/>
              <w:ind w:left="88" w:right="5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оперировать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понятиями: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рациональные,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иррациональные, </w:t>
            </w:r>
            <w:r>
              <w:rPr>
                <w:spacing w:val="-2"/>
                <w:sz w:val="24"/>
                <w:szCs w:val="24"/>
              </w:rPr>
              <w:t>показательные,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степенные,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логарифмические,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тригонометрические </w:t>
            </w:r>
            <w:r>
              <w:rPr>
                <w:sz w:val="24"/>
                <w:szCs w:val="24"/>
              </w:rPr>
              <w:t xml:space="preserve">уравнения и неравенства, их системы; умение оперировать </w:t>
            </w:r>
            <w:r>
              <w:rPr>
                <w:spacing w:val="-2"/>
                <w:sz w:val="24"/>
                <w:szCs w:val="24"/>
              </w:rPr>
              <w:t>понятиями: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тождество,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тождественное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преобразование,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уравнение, </w:t>
            </w:r>
            <w:r>
              <w:rPr>
                <w:sz w:val="24"/>
                <w:szCs w:val="24"/>
              </w:rPr>
              <w:t xml:space="preserve">неравенство, система уравнений и </w:t>
            </w:r>
            <w:r>
              <w:rPr>
                <w:sz w:val="24"/>
                <w:szCs w:val="24"/>
              </w:rPr>
              <w:t>неравенств, равносильность уравнений, неравенств и систем; умение решать уравнения, неравенства и системы с помощью различных приемов; решать уравнения, неравенства и системы с параметром; применять уравнения,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неравенства,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их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системы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для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решения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математиче</w:t>
            </w:r>
            <w:r>
              <w:rPr>
                <w:sz w:val="24"/>
                <w:szCs w:val="24"/>
              </w:rPr>
              <w:t>ских задач и задач из различных областей науки и реальной жизни</w:t>
            </w:r>
          </w:p>
        </w:tc>
      </w:tr>
      <w:tr w:rsidR="005F6385">
        <w:trPr>
          <w:trHeight w:val="3709"/>
        </w:trPr>
        <w:tc>
          <w:tcPr>
            <w:tcW w:w="1859" w:type="dxa"/>
          </w:tcPr>
          <w:p w:rsidR="005F6385" w:rsidRDefault="00751D29">
            <w:pPr>
              <w:pStyle w:val="TableParagraph"/>
              <w:spacing w:before="46"/>
              <w:ind w:left="28" w:right="3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8054" w:type="dxa"/>
          </w:tcPr>
          <w:p w:rsidR="005F6385" w:rsidRDefault="00751D29">
            <w:pPr>
              <w:pStyle w:val="TableParagraph"/>
              <w:spacing w:before="46" w:line="259" w:lineRule="auto"/>
              <w:ind w:left="88" w:right="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оперировать понятиями: функция, четность функции, периодичность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функции,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ограниченность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функции,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монотонность функции, экстремум функции, наибольшее и наименьшее значения функции на </w:t>
            </w:r>
            <w:r>
              <w:rPr>
                <w:sz w:val="24"/>
                <w:szCs w:val="24"/>
              </w:rPr>
              <w:t>промежутке, непрерывная функция, асимптоты графика функции, первая и вторая производная функции, геометрический и физический смысл производной, первообразная, определенный интеграл; умение находить асимптоты графика функции; умение вычислять производные су</w:t>
            </w:r>
            <w:r>
              <w:rPr>
                <w:sz w:val="24"/>
                <w:szCs w:val="24"/>
              </w:rPr>
              <w:t>ммы,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произведения,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частного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композиции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функций,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находить уравнение касательной к графику функции; умение находить производные элементарных функций; умение использовать производную для исследования функций, находить наибольшие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наименьшие</w:t>
            </w:r>
            <w:r>
              <w:rPr>
                <w:spacing w:val="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значения</w:t>
            </w:r>
            <w:r>
              <w:rPr>
                <w:spacing w:val="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функци</w:t>
            </w:r>
            <w:r>
              <w:rPr>
                <w:sz w:val="24"/>
                <w:szCs w:val="24"/>
              </w:rPr>
              <w:t>й;</w:t>
            </w:r>
            <w:r>
              <w:rPr>
                <w:spacing w:val="1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строить</w:t>
            </w:r>
            <w:r>
              <w:rPr>
                <w:spacing w:val="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графики</w:t>
            </w:r>
            <w:r>
              <w:rPr>
                <w:spacing w:val="19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многочленов</w:t>
            </w:r>
            <w:r>
              <w:rPr>
                <w:spacing w:val="-2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с использованием аппарата математического анализа; применять производную</w:t>
            </w:r>
            <w:r>
              <w:rPr>
                <w:spacing w:val="80"/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для</w:t>
            </w:r>
            <w:r>
              <w:rPr>
                <w:spacing w:val="80"/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нахождения</w:t>
            </w:r>
            <w:r>
              <w:rPr>
                <w:spacing w:val="80"/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наилучшего</w:t>
            </w:r>
            <w:r>
              <w:rPr>
                <w:spacing w:val="80"/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решения в</w:t>
            </w:r>
            <w:r>
              <w:rPr>
                <w:spacing w:val="70"/>
                <w:w w:val="15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прикладных,</w:t>
            </w:r>
            <w:r>
              <w:rPr>
                <w:spacing w:val="73"/>
                <w:w w:val="15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70"/>
                <w:w w:val="15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том</w:t>
            </w:r>
            <w:r>
              <w:rPr>
                <w:spacing w:val="73"/>
                <w:w w:val="15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числе</w:t>
            </w:r>
            <w:r>
              <w:rPr>
                <w:spacing w:val="71"/>
                <w:w w:val="15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социально-экономических и</w:t>
            </w:r>
            <w:r>
              <w:rPr>
                <w:spacing w:val="80"/>
                <w:w w:val="1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физических</w:t>
            </w:r>
            <w:r>
              <w:rPr>
                <w:spacing w:val="80"/>
                <w:w w:val="1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задачах;</w:t>
            </w:r>
            <w:r>
              <w:rPr>
                <w:spacing w:val="80"/>
                <w:w w:val="1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находить</w:t>
            </w:r>
            <w:r>
              <w:rPr>
                <w:spacing w:val="80"/>
                <w:w w:val="1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площади</w:t>
            </w:r>
            <w:r>
              <w:rPr>
                <w:spacing w:val="80"/>
                <w:w w:val="1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80"/>
                <w:w w:val="1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объемы</w:t>
            </w:r>
            <w:r>
              <w:rPr>
                <w:spacing w:val="80"/>
                <w:w w:val="1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фигур </w:t>
            </w:r>
            <w:r>
              <w:rPr>
                <w:sz w:val="24"/>
                <w:szCs w:val="24"/>
              </w:rPr>
              <w:t>с помощью интеграла; приводить примеры математического моделирования с помощью дифференциальных уравнений</w:t>
            </w:r>
          </w:p>
        </w:tc>
      </w:tr>
    </w:tbl>
    <w:p w:rsidR="005F6385" w:rsidRDefault="005F6385">
      <w:pPr>
        <w:pStyle w:val="TableParagraph"/>
        <w:spacing w:after="0" w:line="259" w:lineRule="auto"/>
        <w:jc w:val="both"/>
        <w:rPr>
          <w:sz w:val="24"/>
          <w:szCs w:val="24"/>
        </w:rPr>
        <w:sectPr w:rsidR="005F6385">
          <w:pgSz w:w="11910" w:h="16850"/>
          <w:pgMar w:top="1160" w:right="708" w:bottom="940" w:left="992" w:header="710" w:footer="755" w:gutter="0"/>
          <w:cols w:space="720"/>
        </w:sectPr>
      </w:pPr>
    </w:p>
    <w:p w:rsidR="005F6385" w:rsidRDefault="005F6385">
      <w:pPr>
        <w:pStyle w:val="a3"/>
        <w:spacing w:before="7"/>
        <w:ind w:left="0" w:firstLine="0"/>
        <w:jc w:val="left"/>
        <w:rPr>
          <w:b/>
          <w:sz w:val="24"/>
          <w:szCs w:val="24"/>
        </w:rPr>
      </w:pPr>
    </w:p>
    <w:tbl>
      <w:tblPr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9"/>
        <w:gridCol w:w="8054"/>
      </w:tblGrid>
      <w:tr w:rsidR="005F6385">
        <w:trPr>
          <w:trHeight w:val="3338"/>
        </w:trPr>
        <w:tc>
          <w:tcPr>
            <w:tcW w:w="1859" w:type="dxa"/>
          </w:tcPr>
          <w:p w:rsidR="005F6385" w:rsidRDefault="00751D29">
            <w:pPr>
              <w:pStyle w:val="TableParagraph"/>
              <w:spacing w:before="46"/>
              <w:ind w:left="28" w:right="3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8054" w:type="dxa"/>
          </w:tcPr>
          <w:p w:rsidR="005F6385" w:rsidRDefault="00751D29">
            <w:pPr>
              <w:pStyle w:val="TableParagraph"/>
              <w:spacing w:before="46" w:line="259" w:lineRule="auto"/>
              <w:ind w:left="88" w:right="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оперировать понятиями: график функции, обратная функция, композиция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функций, линейная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функция, квадратичная функция, </w:t>
            </w:r>
            <w:r>
              <w:rPr>
                <w:sz w:val="24"/>
                <w:szCs w:val="24"/>
              </w:rPr>
              <w:t>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графики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изученных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функций,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выполнять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преобразования графиков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функций,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использовать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графики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для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изучения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процессов и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зависимостей,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решении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задач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других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учебных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предметов и задач из реальной жизни; выражать формулами зависимости между величинами; использовать свойства и графики функций для решения уравнений, неравенств и задач с параметрами; </w:t>
            </w:r>
            <w:r>
              <w:rPr>
                <w:sz w:val="24"/>
                <w:szCs w:val="24"/>
              </w:rPr>
              <w:t>изображать на координатной плоскости множества решений уравнений, неравенств и их систем</w:t>
            </w:r>
          </w:p>
        </w:tc>
      </w:tr>
      <w:tr w:rsidR="005F6385">
        <w:trPr>
          <w:trHeight w:val="2714"/>
        </w:trPr>
        <w:tc>
          <w:tcPr>
            <w:tcW w:w="1859" w:type="dxa"/>
          </w:tcPr>
          <w:p w:rsidR="005F6385" w:rsidRDefault="00751D29">
            <w:pPr>
              <w:pStyle w:val="TableParagraph"/>
              <w:spacing w:before="54"/>
              <w:ind w:left="28" w:right="3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8054" w:type="dxa"/>
          </w:tcPr>
          <w:p w:rsidR="005F6385" w:rsidRDefault="00751D29">
            <w:pPr>
              <w:pStyle w:val="TableParagraph"/>
              <w:spacing w:before="54" w:line="259" w:lineRule="auto"/>
              <w:ind w:left="88" w:right="6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решать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текстовые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задачи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разных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типов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(в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том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числе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 проценты, доли и части, на движение, работу, стоимость товаров и услуг, налоги, задачи из области </w:t>
            </w:r>
            <w:r>
              <w:rPr>
                <w:sz w:val="24"/>
                <w:szCs w:val="24"/>
              </w:rPr>
              <w:t>управления личными и семейными финансами); составлять выражения, уравнения, неравенства и их системы по условию задачи, исследовать полученное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решение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оценивать правдоподобность результатов; умение моделировать реальные ситуации на языке математики; сост</w:t>
            </w:r>
            <w:r>
              <w:rPr>
                <w:sz w:val="24"/>
                <w:szCs w:val="24"/>
              </w:rPr>
              <w:t>авлять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выражения,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уравнения,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неравенства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их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системы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  <w:r>
              <w:rPr>
                <w:spacing w:val="71"/>
                <w:w w:val="15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условию</w:t>
            </w:r>
            <w:r>
              <w:rPr>
                <w:spacing w:val="73"/>
                <w:w w:val="15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задачи,</w:t>
            </w:r>
            <w:r>
              <w:rPr>
                <w:spacing w:val="75"/>
                <w:w w:val="15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исследовать</w:t>
            </w:r>
            <w:r>
              <w:rPr>
                <w:spacing w:val="74"/>
                <w:w w:val="15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построенные</w:t>
            </w:r>
            <w:r>
              <w:rPr>
                <w:spacing w:val="73"/>
                <w:w w:val="15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модели с использованием аппарата алгебры, интерпретировать полученный результат</w:t>
            </w:r>
          </w:p>
        </w:tc>
      </w:tr>
      <w:tr w:rsidR="005F6385">
        <w:trPr>
          <w:trHeight w:val="2711"/>
        </w:trPr>
        <w:tc>
          <w:tcPr>
            <w:tcW w:w="1859" w:type="dxa"/>
          </w:tcPr>
          <w:p w:rsidR="005F6385" w:rsidRDefault="00751D29">
            <w:pPr>
              <w:pStyle w:val="TableParagraph"/>
              <w:spacing w:before="46"/>
              <w:ind w:left="28" w:right="3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8054" w:type="dxa"/>
          </w:tcPr>
          <w:p w:rsidR="005F6385" w:rsidRDefault="00751D29">
            <w:pPr>
              <w:pStyle w:val="TableParagraph"/>
              <w:spacing w:before="46" w:line="259" w:lineRule="auto"/>
              <w:ind w:left="88" w:right="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оперировать понятиями: среднее арифметическое, медиана,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наибольшее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наименьшее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значения,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размах,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дисперсия, стандартное отклонение числового набора; умение извлекать, интерпретировать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информацию,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представленную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таблицах,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 диаграммах, графиках, отражающую свойства реальных процессов и явлений; представлять </w:t>
            </w:r>
            <w:r>
              <w:rPr>
                <w:sz w:val="24"/>
                <w:szCs w:val="24"/>
              </w:rPr>
              <w:t>информацию с помощью таблиц и диаграмм; исследовать статистические данные, в том числе с применением графических методов и электронных средств;</w:t>
            </w:r>
            <w:r>
              <w:rPr>
                <w:spacing w:val="75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графически</w:t>
            </w:r>
            <w:r>
              <w:rPr>
                <w:spacing w:val="75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исследовать</w:t>
            </w:r>
            <w:r>
              <w:rPr>
                <w:spacing w:val="75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совместные</w:t>
            </w:r>
            <w:r>
              <w:rPr>
                <w:spacing w:val="73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наблюдения с помощью диаграмм рассеивания и линейной регрессии</w:t>
            </w:r>
          </w:p>
        </w:tc>
      </w:tr>
      <w:tr w:rsidR="005F6385">
        <w:trPr>
          <w:trHeight w:val="1021"/>
        </w:trPr>
        <w:tc>
          <w:tcPr>
            <w:tcW w:w="1859" w:type="dxa"/>
          </w:tcPr>
          <w:p w:rsidR="005F6385" w:rsidRDefault="00751D29">
            <w:pPr>
              <w:pStyle w:val="TableParagraph"/>
              <w:spacing w:before="54"/>
              <w:ind w:left="28" w:right="3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8054" w:type="dxa"/>
          </w:tcPr>
          <w:p w:rsidR="005F6385" w:rsidRDefault="00751D29">
            <w:pPr>
              <w:pStyle w:val="TableParagraph"/>
              <w:spacing w:before="54" w:line="264" w:lineRule="auto"/>
              <w:ind w:left="88" w:right="6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о</w:t>
            </w:r>
            <w:r>
              <w:rPr>
                <w:sz w:val="24"/>
                <w:szCs w:val="24"/>
              </w:rPr>
              <w:t>перировать понятиями: случайный опыт и случайное событие, вероятность случайного события; умение вычислять вероятность с использованием графических методов; применять формулы сложения и умножения вероятностей, формулу полной вероятности,</w:t>
            </w:r>
            <w:r>
              <w:rPr>
                <w:spacing w:val="8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формулу</w:t>
            </w:r>
            <w:r>
              <w:rPr>
                <w:spacing w:val="8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Бернулли</w:t>
            </w:r>
            <w:r>
              <w:rPr>
                <w:sz w:val="24"/>
                <w:szCs w:val="24"/>
              </w:rPr>
              <w:t>,</w:t>
            </w:r>
            <w:r>
              <w:rPr>
                <w:spacing w:val="8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комбинаторные</w:t>
            </w:r>
            <w:r>
              <w:rPr>
                <w:spacing w:val="8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факты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 формулы; оценивать вероятности реальных событий; умение оперировать понятиями: случайная величина, распределение вероятностей,</w:t>
            </w:r>
            <w:r>
              <w:rPr>
                <w:spacing w:val="80"/>
                <w:w w:val="150"/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математическое</w:t>
            </w:r>
            <w:r>
              <w:rPr>
                <w:spacing w:val="80"/>
                <w:w w:val="150"/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ожидание,</w:t>
            </w:r>
            <w:r>
              <w:rPr>
                <w:spacing w:val="80"/>
                <w:w w:val="150"/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дисперсия и стандартное отклонение случайной величины, функции распредел</w:t>
            </w:r>
            <w:r>
              <w:rPr>
                <w:sz w:val="24"/>
                <w:szCs w:val="24"/>
              </w:rPr>
              <w:t>ения</w:t>
            </w:r>
            <w:r>
              <w:rPr>
                <w:spacing w:val="4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4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плотности</w:t>
            </w:r>
            <w:r>
              <w:rPr>
                <w:spacing w:val="4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равномерного,</w:t>
            </w:r>
            <w:r>
              <w:rPr>
                <w:spacing w:val="4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показательного</w:t>
            </w:r>
            <w:r>
              <w:rPr>
                <w:spacing w:val="80"/>
                <w:w w:val="1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 нормального распределений; умение использовать свойства изученных</w:t>
            </w:r>
            <w:r>
              <w:rPr>
                <w:spacing w:val="4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распределений</w:t>
            </w:r>
            <w:r>
              <w:rPr>
                <w:spacing w:val="4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для</w:t>
            </w:r>
            <w:r>
              <w:rPr>
                <w:spacing w:val="4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решения</w:t>
            </w:r>
            <w:r>
              <w:rPr>
                <w:spacing w:val="4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задач;</w:t>
            </w:r>
            <w:r>
              <w:rPr>
                <w:spacing w:val="4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знакомство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 понятиями: закон больших чисел, методы выборочных исследований; умение приводить пример</w:t>
            </w:r>
            <w:r>
              <w:rPr>
                <w:sz w:val="24"/>
                <w:szCs w:val="24"/>
              </w:rPr>
              <w:t>ы проявления закона больших чисел в природных и общественных явлениях;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для решения задач; оцениват</w:t>
            </w:r>
            <w:r>
              <w:rPr>
                <w:sz w:val="24"/>
                <w:szCs w:val="24"/>
              </w:rPr>
              <w:t xml:space="preserve">ь вероятности реальных событий; составлять вероятностную модель и интерпретировать полученный </w:t>
            </w:r>
            <w:r>
              <w:rPr>
                <w:spacing w:val="-2"/>
                <w:sz w:val="24"/>
                <w:szCs w:val="24"/>
              </w:rPr>
              <w:t>результат</w:t>
            </w:r>
          </w:p>
        </w:tc>
      </w:tr>
      <w:tr w:rsidR="005F6385">
        <w:trPr>
          <w:trHeight w:val="1021"/>
        </w:trPr>
        <w:tc>
          <w:tcPr>
            <w:tcW w:w="1859" w:type="dxa"/>
          </w:tcPr>
          <w:p w:rsidR="005F6385" w:rsidRDefault="00751D29">
            <w:pPr>
              <w:pStyle w:val="TableParagraph"/>
              <w:spacing w:before="61"/>
              <w:ind w:left="28" w:right="3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8054" w:type="dxa"/>
          </w:tcPr>
          <w:p w:rsidR="005F6385" w:rsidRDefault="00751D29">
            <w:pPr>
              <w:pStyle w:val="TableParagraph"/>
              <w:spacing w:before="61" w:line="264" w:lineRule="auto"/>
              <w:ind w:left="88" w:right="5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Умение оперировать понятиями: точка, прямая, плоскость, пространство, отрезок, луч, величина угла, плоский угол, двугранный угол, трехгранный угол, </w:t>
            </w:r>
            <w:r>
              <w:rPr>
                <w:sz w:val="24"/>
                <w:szCs w:val="24"/>
              </w:rPr>
              <w:t>скрещивающиеся прямые, параллельность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перпендикулярность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прямых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плоскостей,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угол между прямыми, угол между прямой и плоскостью, угол между плоскостями, расстояние от точки до плоскости, расстояние между прямыми, расстояние между плоскостями; умение исп</w:t>
            </w:r>
            <w:r>
              <w:rPr>
                <w:sz w:val="24"/>
                <w:szCs w:val="24"/>
              </w:rPr>
              <w:t>ользовать при решении задач изученные факты и теоремы планиметрии; умение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оценивать размеры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объектов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5F6385">
        <w:trPr>
          <w:trHeight w:val="1021"/>
        </w:trPr>
        <w:tc>
          <w:tcPr>
            <w:tcW w:w="1859" w:type="dxa"/>
          </w:tcPr>
          <w:p w:rsidR="005F6385" w:rsidRDefault="00751D29">
            <w:pPr>
              <w:pStyle w:val="TableParagraph"/>
              <w:spacing w:before="54"/>
              <w:ind w:left="28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8054" w:type="dxa"/>
          </w:tcPr>
          <w:p w:rsidR="005F6385" w:rsidRDefault="00751D29">
            <w:pPr>
              <w:pStyle w:val="TableParagraph"/>
              <w:spacing w:before="54" w:line="264" w:lineRule="auto"/>
              <w:ind w:left="88" w:right="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опериров</w:t>
            </w:r>
            <w:r>
              <w:rPr>
                <w:sz w:val="24"/>
                <w:szCs w:val="24"/>
              </w:rPr>
              <w:t>ать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понятиями: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площадь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фигуры,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объем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сферы, площадь поверхности пирамиды, призмы</w:t>
            </w:r>
            <w:r>
              <w:rPr>
                <w:sz w:val="24"/>
                <w:szCs w:val="24"/>
              </w:rPr>
              <w:t>, конуса, цилиндра,</w:t>
            </w:r>
            <w:r>
              <w:rPr>
                <w:spacing w:val="48"/>
                <w:w w:val="15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объем</w:t>
            </w:r>
            <w:r>
              <w:rPr>
                <w:spacing w:val="49"/>
                <w:w w:val="15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куба,</w:t>
            </w:r>
            <w:r>
              <w:rPr>
                <w:spacing w:val="49"/>
                <w:w w:val="15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прямоугольного</w:t>
            </w:r>
            <w:r>
              <w:rPr>
                <w:spacing w:val="48"/>
                <w:w w:val="150"/>
                <w:sz w:val="24"/>
                <w:szCs w:val="24"/>
              </w:rPr>
              <w:t xml:space="preserve">  </w:t>
            </w:r>
            <w:r>
              <w:rPr>
                <w:spacing w:val="-2"/>
                <w:sz w:val="24"/>
                <w:szCs w:val="24"/>
              </w:rPr>
              <w:t>параллелепипеда,</w:t>
            </w:r>
            <w:r>
              <w:rPr>
                <w:spacing w:val="-2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пирамиды, призмы, цилиндра, конуса, шара, развертка поверхности,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сечения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конуса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цилиндра,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параллельные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оси или основанию, сечение шара, плоскость, касающаяся сферы, цилиндра, конуса; </w:t>
            </w:r>
            <w:r>
              <w:rPr>
                <w:sz w:val="24"/>
                <w:szCs w:val="24"/>
              </w:rPr>
              <w:t xml:space="preserve">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изучаемых фигур, </w:t>
            </w:r>
            <w:r>
              <w:rPr>
                <w:sz w:val="24"/>
                <w:szCs w:val="24"/>
              </w:rPr>
              <w:t>выдвигать гипотезы о свойствах и признаках геометрических фигур, обосновывать или опровергать их; умение проводить классификацию фигур по различным признакам, выполнять необходимые дополнительные построения</w:t>
            </w:r>
          </w:p>
        </w:tc>
      </w:tr>
      <w:tr w:rsidR="005F6385">
        <w:trPr>
          <w:trHeight w:val="1021"/>
        </w:trPr>
        <w:tc>
          <w:tcPr>
            <w:tcW w:w="1859" w:type="dxa"/>
          </w:tcPr>
          <w:p w:rsidR="005F6385" w:rsidRDefault="00751D29">
            <w:pPr>
              <w:pStyle w:val="TableParagraph"/>
              <w:spacing w:before="54"/>
              <w:ind w:left="28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11</w:t>
            </w:r>
          </w:p>
        </w:tc>
        <w:tc>
          <w:tcPr>
            <w:tcW w:w="8054" w:type="dxa"/>
          </w:tcPr>
          <w:p w:rsidR="005F6385" w:rsidRDefault="00751D29">
            <w:pPr>
              <w:pStyle w:val="TableParagraph"/>
              <w:spacing w:before="54" w:line="264" w:lineRule="auto"/>
              <w:ind w:left="88" w:right="6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Умение оперировать понятиями: движение в </w:t>
            </w:r>
            <w:r>
              <w:rPr>
                <w:sz w:val="24"/>
                <w:szCs w:val="24"/>
              </w:rPr>
              <w:t>пространстве, параллельный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перенос,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симметрия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плоскости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пространстве, поворот, преобразование подобия, подобные фигуры; умение распознавать равные и подобные фигуры, в том числе в природе, искусстве,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архитектуре;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использовать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геометрические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отношения при решении задач; находить геометрические величины (длина, угол, площадь, объем) при решении задач из других учебных предметов и из реальной жизни; умение вычислять геометрические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величины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(длина,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угол,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площадь,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объем,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площадь поверхности), испо</w:t>
            </w:r>
            <w:r>
              <w:rPr>
                <w:sz w:val="24"/>
                <w:szCs w:val="24"/>
              </w:rPr>
              <w:t>льзуя изученные формулы и методы, в том числе: площадь поверхности пирамиды, призмы, конуса, цилиндра, площадь сферы; объем куба, прямоугольного параллелепипеда, пирамиды, призмы, цилиндра, конуса, шара; умение находить отношение объемов подобных фигур</w:t>
            </w:r>
          </w:p>
        </w:tc>
      </w:tr>
    </w:tbl>
    <w:p w:rsidR="005F6385" w:rsidRDefault="005F6385">
      <w:pPr>
        <w:pStyle w:val="a3"/>
        <w:spacing w:before="7"/>
        <w:ind w:left="0" w:firstLine="0"/>
        <w:jc w:val="left"/>
        <w:rPr>
          <w:b/>
          <w:sz w:val="24"/>
          <w:szCs w:val="24"/>
        </w:rPr>
      </w:pPr>
    </w:p>
    <w:p w:rsidR="005F6385" w:rsidRDefault="005F6385">
      <w:pPr>
        <w:pStyle w:val="TableParagraph"/>
        <w:spacing w:after="0" w:line="264" w:lineRule="auto"/>
        <w:jc w:val="both"/>
        <w:rPr>
          <w:sz w:val="24"/>
          <w:szCs w:val="24"/>
        </w:rPr>
        <w:sectPr w:rsidR="005F6385">
          <w:pgSz w:w="11910" w:h="16850"/>
          <w:pgMar w:top="1160" w:right="708" w:bottom="940" w:left="992" w:header="710" w:footer="755" w:gutter="0"/>
          <w:cols w:space="720"/>
        </w:sectPr>
      </w:pPr>
    </w:p>
    <w:p w:rsidR="005F6385" w:rsidRDefault="005F6385">
      <w:pPr>
        <w:pStyle w:val="a3"/>
        <w:spacing w:before="7"/>
        <w:ind w:left="0" w:firstLine="0"/>
        <w:jc w:val="left"/>
        <w:rPr>
          <w:b/>
          <w:sz w:val="24"/>
          <w:szCs w:val="24"/>
        </w:rPr>
      </w:pPr>
    </w:p>
    <w:tbl>
      <w:tblPr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9"/>
        <w:gridCol w:w="8054"/>
      </w:tblGrid>
      <w:tr w:rsidR="005F6385">
        <w:trPr>
          <w:trHeight w:val="1797"/>
        </w:trPr>
        <w:tc>
          <w:tcPr>
            <w:tcW w:w="1859" w:type="dxa"/>
          </w:tcPr>
          <w:p w:rsidR="005F6385" w:rsidRDefault="00751D29">
            <w:pPr>
              <w:pStyle w:val="TableParagraph"/>
              <w:spacing w:before="61"/>
              <w:ind w:left="28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8054" w:type="dxa"/>
          </w:tcPr>
          <w:p w:rsidR="005F6385" w:rsidRDefault="00751D29">
            <w:pPr>
              <w:pStyle w:val="TableParagraph"/>
              <w:spacing w:before="61" w:line="264" w:lineRule="auto"/>
              <w:ind w:left="88" w:right="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оперировать понятиями: прямоугольная система координат,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вектор,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координаты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точки,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координаты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вектора,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сумма векторов, произведение вектора на число, разложение вектора</w:t>
            </w:r>
            <w:r>
              <w:rPr>
                <w:spacing w:val="80"/>
                <w:w w:val="1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базису,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скалярное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произведение,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векторное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произведение,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угол между</w:t>
            </w:r>
            <w:r>
              <w:rPr>
                <w:spacing w:val="80"/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векторами;</w:t>
            </w:r>
            <w:r>
              <w:rPr>
                <w:spacing w:val="80"/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умение</w:t>
            </w:r>
            <w:r>
              <w:rPr>
                <w:spacing w:val="80"/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использовать</w:t>
            </w:r>
            <w:r>
              <w:rPr>
                <w:spacing w:val="80"/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векторный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координатный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метод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для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решения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геометрических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задач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задач других учебных предметов</w:t>
            </w:r>
          </w:p>
        </w:tc>
      </w:tr>
      <w:tr w:rsidR="005F6385">
        <w:trPr>
          <w:trHeight w:val="1494"/>
        </w:trPr>
        <w:tc>
          <w:tcPr>
            <w:tcW w:w="1859" w:type="dxa"/>
          </w:tcPr>
          <w:p w:rsidR="005F6385" w:rsidRDefault="00751D29">
            <w:pPr>
              <w:pStyle w:val="TableParagraph"/>
              <w:spacing w:before="54"/>
              <w:ind w:left="28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13</w:t>
            </w:r>
          </w:p>
        </w:tc>
        <w:tc>
          <w:tcPr>
            <w:tcW w:w="8054" w:type="dxa"/>
          </w:tcPr>
          <w:p w:rsidR="005F6385" w:rsidRDefault="00751D29">
            <w:pPr>
              <w:pStyle w:val="TableParagraph"/>
              <w:spacing w:before="54" w:line="264" w:lineRule="auto"/>
              <w:ind w:left="88" w:right="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Умение выбирать подходящий метод для решения задачи; понимание значимости математики в изучении </w:t>
            </w:r>
            <w:r>
              <w:rPr>
                <w:sz w:val="24"/>
                <w:szCs w:val="24"/>
              </w:rPr>
              <w:t>природных и общественных процессов и явлений; умение распознавать проявление законов математики в искусстве, умение приводить примеры математических открытий российской и мировой математической науки</w:t>
            </w:r>
          </w:p>
        </w:tc>
      </w:tr>
    </w:tbl>
    <w:p w:rsidR="005F6385" w:rsidRDefault="005F6385">
      <w:pPr>
        <w:pStyle w:val="TableParagraph"/>
        <w:spacing w:after="0" w:line="264" w:lineRule="auto"/>
        <w:jc w:val="both"/>
        <w:rPr>
          <w:sz w:val="24"/>
          <w:szCs w:val="24"/>
        </w:rPr>
        <w:sectPr w:rsidR="005F6385">
          <w:pgSz w:w="11910" w:h="16850"/>
          <w:pgMar w:top="1160" w:right="708" w:bottom="940" w:left="992" w:header="710" w:footer="755" w:gutter="0"/>
          <w:cols w:space="720"/>
        </w:sectPr>
      </w:pPr>
    </w:p>
    <w:p w:rsidR="005F6385" w:rsidRDefault="00751D29">
      <w:pPr>
        <w:pStyle w:val="3"/>
        <w:jc w:val="left"/>
        <w:rPr>
          <w:sz w:val="24"/>
          <w:szCs w:val="24"/>
        </w:rPr>
      </w:pPr>
      <w:bookmarkStart w:id="8" w:name="_bookmark33"/>
      <w:bookmarkEnd w:id="8"/>
      <w:r>
        <w:rPr>
          <w:sz w:val="24"/>
          <w:szCs w:val="24"/>
        </w:rPr>
        <w:t>Перечень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элементов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содержания,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провер</w:t>
      </w:r>
      <w:r>
        <w:rPr>
          <w:sz w:val="24"/>
          <w:szCs w:val="24"/>
        </w:rPr>
        <w:t>яемых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ЕГЭ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математике</w:t>
      </w:r>
    </w:p>
    <w:p w:rsidR="005F6385" w:rsidRDefault="005F6385">
      <w:pPr>
        <w:pStyle w:val="a3"/>
        <w:spacing w:before="156"/>
        <w:ind w:left="0" w:firstLine="0"/>
        <w:jc w:val="left"/>
        <w:rPr>
          <w:b/>
          <w:sz w:val="24"/>
          <w:szCs w:val="24"/>
        </w:rPr>
      </w:pPr>
    </w:p>
    <w:tbl>
      <w:tblPr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5"/>
        <w:gridCol w:w="8739"/>
      </w:tblGrid>
      <w:tr w:rsidR="005F6385">
        <w:trPr>
          <w:trHeight w:val="472"/>
        </w:trPr>
        <w:tc>
          <w:tcPr>
            <w:tcW w:w="1175" w:type="dxa"/>
          </w:tcPr>
          <w:p w:rsidR="005F6385" w:rsidRDefault="00751D29">
            <w:pPr>
              <w:pStyle w:val="TableParagraph"/>
              <w:spacing w:before="54"/>
              <w:ind w:left="24" w:right="12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Код</w:t>
            </w:r>
          </w:p>
        </w:tc>
        <w:tc>
          <w:tcPr>
            <w:tcW w:w="8739" w:type="dxa"/>
          </w:tcPr>
          <w:p w:rsidR="005F6385" w:rsidRDefault="00751D29">
            <w:pPr>
              <w:pStyle w:val="TableParagraph"/>
              <w:spacing w:before="54"/>
              <w:ind w:left="0" w:right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Проверяемый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элемент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содержания</w:t>
            </w:r>
          </w:p>
        </w:tc>
      </w:tr>
      <w:tr w:rsidR="005F6385">
        <w:trPr>
          <w:trHeight w:val="472"/>
        </w:trPr>
        <w:tc>
          <w:tcPr>
            <w:tcW w:w="1175" w:type="dxa"/>
          </w:tcPr>
          <w:p w:rsidR="005F6385" w:rsidRDefault="00751D29">
            <w:pPr>
              <w:pStyle w:val="TableParagraph"/>
              <w:spacing w:before="54"/>
              <w:ind w:left="24" w:right="7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8739" w:type="dxa"/>
          </w:tcPr>
          <w:p w:rsidR="005F6385" w:rsidRDefault="00751D29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Числа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вычисления</w:t>
            </w:r>
          </w:p>
        </w:tc>
      </w:tr>
      <w:tr w:rsidR="005F6385">
        <w:trPr>
          <w:trHeight w:val="479"/>
        </w:trPr>
        <w:tc>
          <w:tcPr>
            <w:tcW w:w="1175" w:type="dxa"/>
          </w:tcPr>
          <w:p w:rsidR="005F6385" w:rsidRDefault="00751D29">
            <w:pPr>
              <w:pStyle w:val="TableParagraph"/>
              <w:spacing w:before="61"/>
              <w:ind w:left="24" w:right="8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1.1</w:t>
            </w:r>
          </w:p>
        </w:tc>
        <w:tc>
          <w:tcPr>
            <w:tcW w:w="8739" w:type="dxa"/>
          </w:tcPr>
          <w:p w:rsidR="005F6385" w:rsidRDefault="00751D29">
            <w:pPr>
              <w:pStyle w:val="TableParagraph"/>
              <w:spacing w:before="61"/>
              <w:ind w:left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Натуральные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целые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числа.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Признаки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делимости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целых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чисел</w:t>
            </w:r>
          </w:p>
        </w:tc>
      </w:tr>
      <w:tr w:rsidR="005F6385">
        <w:trPr>
          <w:trHeight w:val="833"/>
        </w:trPr>
        <w:tc>
          <w:tcPr>
            <w:tcW w:w="1175" w:type="dxa"/>
          </w:tcPr>
          <w:p w:rsidR="005F6385" w:rsidRDefault="00751D29">
            <w:pPr>
              <w:pStyle w:val="TableParagraph"/>
              <w:spacing w:before="54"/>
              <w:ind w:left="24" w:right="8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1.2</w:t>
            </w:r>
          </w:p>
        </w:tc>
        <w:tc>
          <w:tcPr>
            <w:tcW w:w="8739" w:type="dxa"/>
          </w:tcPr>
          <w:p w:rsidR="005F6385" w:rsidRDefault="00751D29">
            <w:pPr>
              <w:pStyle w:val="TableParagraph"/>
              <w:spacing w:before="54" w:line="268" w:lineRule="auto"/>
              <w:ind w:left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Рациональные</w:t>
            </w:r>
            <w:r>
              <w:rPr>
                <w:spacing w:val="3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числа.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Обыкновенные</w:t>
            </w:r>
            <w:r>
              <w:rPr>
                <w:spacing w:val="3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3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десятичные</w:t>
            </w:r>
            <w:r>
              <w:rPr>
                <w:spacing w:val="3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дроби,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проценты, бесконечные периодические дроби</w:t>
            </w:r>
          </w:p>
        </w:tc>
      </w:tr>
      <w:tr w:rsidR="005F6385">
        <w:trPr>
          <w:trHeight w:val="840"/>
        </w:trPr>
        <w:tc>
          <w:tcPr>
            <w:tcW w:w="1175" w:type="dxa"/>
          </w:tcPr>
          <w:p w:rsidR="005F6385" w:rsidRDefault="00751D29">
            <w:pPr>
              <w:pStyle w:val="TableParagraph"/>
              <w:spacing w:before="54"/>
              <w:ind w:left="24" w:right="8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1.3</w:t>
            </w:r>
          </w:p>
        </w:tc>
        <w:tc>
          <w:tcPr>
            <w:tcW w:w="8739" w:type="dxa"/>
          </w:tcPr>
          <w:p w:rsidR="005F6385" w:rsidRDefault="00751D29">
            <w:pPr>
              <w:pStyle w:val="TableParagraph"/>
              <w:tabs>
                <w:tab w:val="left" w:pos="2674"/>
                <w:tab w:val="left" w:pos="4000"/>
                <w:tab w:val="left" w:pos="6009"/>
                <w:tab w:val="left" w:pos="7537"/>
              </w:tabs>
              <w:spacing w:before="54" w:line="273" w:lineRule="auto"/>
              <w:ind w:left="88" w:right="6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Арифметический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корень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натуральной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степени.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 xml:space="preserve">Действия </w:t>
            </w:r>
            <w:r>
              <w:rPr>
                <w:sz w:val="24"/>
                <w:szCs w:val="24"/>
              </w:rPr>
              <w:t>с арифметическими корнями натуральной степени</w:t>
            </w:r>
          </w:p>
        </w:tc>
      </w:tr>
      <w:tr w:rsidR="005F6385">
        <w:trPr>
          <w:trHeight w:val="832"/>
        </w:trPr>
        <w:tc>
          <w:tcPr>
            <w:tcW w:w="1175" w:type="dxa"/>
          </w:tcPr>
          <w:p w:rsidR="005F6385" w:rsidRDefault="00751D29">
            <w:pPr>
              <w:pStyle w:val="TableParagraph"/>
              <w:spacing w:before="54"/>
              <w:ind w:left="24" w:right="8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1.4</w:t>
            </w:r>
          </w:p>
        </w:tc>
        <w:tc>
          <w:tcPr>
            <w:tcW w:w="8739" w:type="dxa"/>
          </w:tcPr>
          <w:p w:rsidR="005F6385" w:rsidRDefault="00751D29">
            <w:pPr>
              <w:pStyle w:val="TableParagraph"/>
              <w:spacing w:before="54" w:line="268" w:lineRule="auto"/>
              <w:ind w:left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Степень</w:t>
            </w:r>
            <w:r>
              <w:rPr>
                <w:spacing w:val="2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 целым</w:t>
            </w:r>
            <w:r>
              <w:rPr>
                <w:spacing w:val="3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показателем.</w:t>
            </w:r>
            <w:r>
              <w:rPr>
                <w:spacing w:val="3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Степень</w:t>
            </w:r>
            <w:r>
              <w:rPr>
                <w:spacing w:val="2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 рациональным</w:t>
            </w:r>
            <w:r>
              <w:rPr>
                <w:spacing w:val="3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показателем. Свойства степени</w:t>
            </w:r>
          </w:p>
        </w:tc>
      </w:tr>
      <w:tr w:rsidR="005F6385">
        <w:trPr>
          <w:trHeight w:val="840"/>
        </w:trPr>
        <w:tc>
          <w:tcPr>
            <w:tcW w:w="1175" w:type="dxa"/>
          </w:tcPr>
          <w:p w:rsidR="005F6385" w:rsidRDefault="00751D29">
            <w:pPr>
              <w:pStyle w:val="TableParagraph"/>
              <w:spacing w:before="54"/>
              <w:ind w:left="24" w:right="8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1.5</w:t>
            </w:r>
          </w:p>
        </w:tc>
        <w:tc>
          <w:tcPr>
            <w:tcW w:w="8739" w:type="dxa"/>
          </w:tcPr>
          <w:p w:rsidR="005F6385" w:rsidRDefault="00751D29">
            <w:pPr>
              <w:pStyle w:val="TableParagraph"/>
              <w:spacing w:before="54" w:line="268" w:lineRule="auto"/>
              <w:ind w:left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Синус, косинус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 тангенс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числового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аргумента. Арксинус, </w:t>
            </w:r>
            <w:r>
              <w:rPr>
                <w:sz w:val="24"/>
                <w:szCs w:val="24"/>
              </w:rPr>
              <w:t>арккосинус, арктангенс числового аргумента</w:t>
            </w:r>
          </w:p>
        </w:tc>
      </w:tr>
      <w:tr w:rsidR="005F6385">
        <w:trPr>
          <w:trHeight w:val="473"/>
        </w:trPr>
        <w:tc>
          <w:tcPr>
            <w:tcW w:w="1175" w:type="dxa"/>
          </w:tcPr>
          <w:p w:rsidR="005F6385" w:rsidRDefault="00751D29">
            <w:pPr>
              <w:pStyle w:val="TableParagraph"/>
              <w:spacing w:before="54"/>
              <w:ind w:left="24" w:right="8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1.6</w:t>
            </w:r>
          </w:p>
        </w:tc>
        <w:tc>
          <w:tcPr>
            <w:tcW w:w="8739" w:type="dxa"/>
          </w:tcPr>
          <w:p w:rsidR="005F6385" w:rsidRDefault="00751D29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Логарифм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числа.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Десятичные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натуральные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логарифмы</w:t>
            </w:r>
          </w:p>
        </w:tc>
      </w:tr>
      <w:tr w:rsidR="005F6385">
        <w:trPr>
          <w:trHeight w:val="1012"/>
        </w:trPr>
        <w:tc>
          <w:tcPr>
            <w:tcW w:w="1175" w:type="dxa"/>
          </w:tcPr>
          <w:p w:rsidR="005F6385" w:rsidRDefault="00751D29">
            <w:pPr>
              <w:pStyle w:val="TableParagraph"/>
              <w:spacing w:before="54"/>
              <w:ind w:left="24" w:right="8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1.7</w:t>
            </w:r>
          </w:p>
        </w:tc>
        <w:tc>
          <w:tcPr>
            <w:tcW w:w="8739" w:type="dxa"/>
          </w:tcPr>
          <w:p w:rsidR="005F6385" w:rsidRDefault="00751D29">
            <w:pPr>
              <w:pStyle w:val="TableParagraph"/>
              <w:spacing w:before="54" w:line="268" w:lineRule="auto"/>
              <w:ind w:left="88" w:right="6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Действительные числа. Арифметические операции с действительными числами. Приближенные вычисления, правила округления,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прикидка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оценка результата </w:t>
            </w:r>
            <w:r>
              <w:rPr>
                <w:sz w:val="24"/>
                <w:szCs w:val="24"/>
              </w:rPr>
              <w:t>вычислений</w:t>
            </w:r>
          </w:p>
        </w:tc>
      </w:tr>
      <w:tr w:rsidR="005F6385">
        <w:trPr>
          <w:trHeight w:val="479"/>
        </w:trPr>
        <w:tc>
          <w:tcPr>
            <w:tcW w:w="1175" w:type="dxa"/>
          </w:tcPr>
          <w:p w:rsidR="005F6385" w:rsidRDefault="00751D29">
            <w:pPr>
              <w:pStyle w:val="TableParagraph"/>
              <w:spacing w:before="61"/>
              <w:ind w:left="24" w:right="8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1.8</w:t>
            </w:r>
          </w:p>
        </w:tc>
        <w:tc>
          <w:tcPr>
            <w:tcW w:w="8739" w:type="dxa"/>
          </w:tcPr>
          <w:p w:rsidR="005F6385" w:rsidRDefault="00751D29">
            <w:pPr>
              <w:pStyle w:val="TableParagraph"/>
              <w:spacing w:before="61"/>
              <w:ind w:left="8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Преобразование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выражений</w:t>
            </w:r>
          </w:p>
        </w:tc>
      </w:tr>
      <w:tr w:rsidR="005F6385">
        <w:trPr>
          <w:trHeight w:val="473"/>
        </w:trPr>
        <w:tc>
          <w:tcPr>
            <w:tcW w:w="1175" w:type="dxa"/>
          </w:tcPr>
          <w:p w:rsidR="005F6385" w:rsidRDefault="00751D29">
            <w:pPr>
              <w:pStyle w:val="TableParagraph"/>
              <w:spacing w:before="54"/>
              <w:ind w:left="24" w:right="8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1.9</w:t>
            </w:r>
          </w:p>
        </w:tc>
        <w:tc>
          <w:tcPr>
            <w:tcW w:w="8739" w:type="dxa"/>
          </w:tcPr>
          <w:p w:rsidR="005F6385" w:rsidRDefault="00751D29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Комплексные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числа</w:t>
            </w:r>
          </w:p>
        </w:tc>
      </w:tr>
      <w:tr w:rsidR="005F6385">
        <w:trPr>
          <w:trHeight w:val="472"/>
        </w:trPr>
        <w:tc>
          <w:tcPr>
            <w:tcW w:w="1175" w:type="dxa"/>
          </w:tcPr>
          <w:p w:rsidR="005F6385" w:rsidRDefault="00751D29">
            <w:pPr>
              <w:pStyle w:val="TableParagraph"/>
              <w:spacing w:before="54"/>
              <w:ind w:left="24" w:right="7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8739" w:type="dxa"/>
          </w:tcPr>
          <w:p w:rsidR="005F6385" w:rsidRDefault="00751D29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Уравнения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неравенства</w:t>
            </w:r>
          </w:p>
        </w:tc>
      </w:tr>
      <w:tr w:rsidR="005F6385">
        <w:trPr>
          <w:trHeight w:val="480"/>
        </w:trPr>
        <w:tc>
          <w:tcPr>
            <w:tcW w:w="1175" w:type="dxa"/>
          </w:tcPr>
          <w:p w:rsidR="005F6385" w:rsidRDefault="00751D29">
            <w:pPr>
              <w:pStyle w:val="TableParagraph"/>
              <w:spacing w:before="61"/>
              <w:ind w:left="24" w:right="8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2.1</w:t>
            </w:r>
          </w:p>
        </w:tc>
        <w:tc>
          <w:tcPr>
            <w:tcW w:w="8739" w:type="dxa"/>
          </w:tcPr>
          <w:p w:rsidR="005F6385" w:rsidRDefault="00751D29">
            <w:pPr>
              <w:pStyle w:val="TableParagraph"/>
              <w:spacing w:before="61"/>
              <w:ind w:left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Целые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дробно-рациональные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уравнения</w:t>
            </w:r>
          </w:p>
        </w:tc>
      </w:tr>
      <w:tr w:rsidR="005F6385">
        <w:trPr>
          <w:trHeight w:val="472"/>
        </w:trPr>
        <w:tc>
          <w:tcPr>
            <w:tcW w:w="1175" w:type="dxa"/>
          </w:tcPr>
          <w:p w:rsidR="005F6385" w:rsidRDefault="00751D29">
            <w:pPr>
              <w:pStyle w:val="TableParagraph"/>
              <w:spacing w:before="54"/>
              <w:ind w:left="24" w:right="8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2.2</w:t>
            </w:r>
          </w:p>
        </w:tc>
        <w:tc>
          <w:tcPr>
            <w:tcW w:w="8739" w:type="dxa"/>
          </w:tcPr>
          <w:p w:rsidR="005F6385" w:rsidRDefault="00751D29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Иррациональные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уравнения</w:t>
            </w:r>
          </w:p>
        </w:tc>
      </w:tr>
      <w:tr w:rsidR="005F6385">
        <w:trPr>
          <w:trHeight w:val="479"/>
        </w:trPr>
        <w:tc>
          <w:tcPr>
            <w:tcW w:w="1175" w:type="dxa"/>
          </w:tcPr>
          <w:p w:rsidR="005F6385" w:rsidRDefault="00751D29">
            <w:pPr>
              <w:pStyle w:val="TableParagraph"/>
              <w:spacing w:before="54"/>
              <w:ind w:left="24" w:right="8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2.3</w:t>
            </w:r>
          </w:p>
        </w:tc>
        <w:tc>
          <w:tcPr>
            <w:tcW w:w="8739" w:type="dxa"/>
          </w:tcPr>
          <w:p w:rsidR="005F6385" w:rsidRDefault="00751D29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Тригонометрические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уравнения</w:t>
            </w:r>
          </w:p>
        </w:tc>
      </w:tr>
      <w:tr w:rsidR="005F6385">
        <w:trPr>
          <w:trHeight w:val="472"/>
        </w:trPr>
        <w:tc>
          <w:tcPr>
            <w:tcW w:w="1175" w:type="dxa"/>
          </w:tcPr>
          <w:p w:rsidR="005F6385" w:rsidRDefault="00751D29">
            <w:pPr>
              <w:pStyle w:val="TableParagraph"/>
              <w:spacing w:before="54"/>
              <w:ind w:left="24" w:right="8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2.4</w:t>
            </w:r>
          </w:p>
        </w:tc>
        <w:tc>
          <w:tcPr>
            <w:tcW w:w="8739" w:type="dxa"/>
          </w:tcPr>
          <w:p w:rsidR="005F6385" w:rsidRDefault="00751D29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Показательные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логарифмические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уравнения</w:t>
            </w:r>
          </w:p>
        </w:tc>
      </w:tr>
      <w:tr w:rsidR="005F6385">
        <w:trPr>
          <w:trHeight w:val="472"/>
        </w:trPr>
        <w:tc>
          <w:tcPr>
            <w:tcW w:w="1175" w:type="dxa"/>
          </w:tcPr>
          <w:p w:rsidR="005F6385" w:rsidRDefault="00751D29">
            <w:pPr>
              <w:pStyle w:val="TableParagraph"/>
              <w:spacing w:before="54"/>
              <w:ind w:left="24" w:right="8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2.5</w:t>
            </w:r>
          </w:p>
        </w:tc>
        <w:tc>
          <w:tcPr>
            <w:tcW w:w="8739" w:type="dxa"/>
          </w:tcPr>
          <w:p w:rsidR="005F6385" w:rsidRDefault="00751D29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Целые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дробно-рациональные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неравенства</w:t>
            </w:r>
          </w:p>
        </w:tc>
      </w:tr>
      <w:tr w:rsidR="005F6385">
        <w:trPr>
          <w:trHeight w:val="480"/>
        </w:trPr>
        <w:tc>
          <w:tcPr>
            <w:tcW w:w="1175" w:type="dxa"/>
          </w:tcPr>
          <w:p w:rsidR="005F6385" w:rsidRDefault="00751D29">
            <w:pPr>
              <w:pStyle w:val="TableParagraph"/>
              <w:spacing w:before="61"/>
              <w:ind w:left="24" w:right="8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2.6</w:t>
            </w:r>
          </w:p>
        </w:tc>
        <w:tc>
          <w:tcPr>
            <w:tcW w:w="8739" w:type="dxa"/>
          </w:tcPr>
          <w:p w:rsidR="005F6385" w:rsidRDefault="00751D29">
            <w:pPr>
              <w:pStyle w:val="TableParagraph"/>
              <w:spacing w:before="61"/>
              <w:ind w:left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Иррациональные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неравенства</w:t>
            </w:r>
          </w:p>
        </w:tc>
      </w:tr>
      <w:tr w:rsidR="005F6385">
        <w:trPr>
          <w:trHeight w:val="472"/>
        </w:trPr>
        <w:tc>
          <w:tcPr>
            <w:tcW w:w="1175" w:type="dxa"/>
          </w:tcPr>
          <w:p w:rsidR="005F6385" w:rsidRDefault="00751D29">
            <w:pPr>
              <w:pStyle w:val="TableParagraph"/>
              <w:spacing w:before="54"/>
              <w:ind w:left="24" w:right="8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2.7</w:t>
            </w:r>
          </w:p>
        </w:tc>
        <w:tc>
          <w:tcPr>
            <w:tcW w:w="8739" w:type="dxa"/>
          </w:tcPr>
          <w:p w:rsidR="005F6385" w:rsidRDefault="00751D29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Показательные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логарифмические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неравенства</w:t>
            </w:r>
          </w:p>
        </w:tc>
      </w:tr>
      <w:tr w:rsidR="005F6385">
        <w:trPr>
          <w:trHeight w:val="472"/>
        </w:trPr>
        <w:tc>
          <w:tcPr>
            <w:tcW w:w="1175" w:type="dxa"/>
          </w:tcPr>
          <w:p w:rsidR="005F6385" w:rsidRDefault="00751D29">
            <w:pPr>
              <w:pStyle w:val="TableParagraph"/>
              <w:spacing w:before="54"/>
              <w:ind w:left="24" w:right="8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2.8</w:t>
            </w:r>
          </w:p>
        </w:tc>
        <w:tc>
          <w:tcPr>
            <w:tcW w:w="8739" w:type="dxa"/>
          </w:tcPr>
          <w:p w:rsidR="005F6385" w:rsidRDefault="00751D29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Тригонометрические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неравенства</w:t>
            </w:r>
          </w:p>
        </w:tc>
      </w:tr>
      <w:tr w:rsidR="005F6385">
        <w:trPr>
          <w:trHeight w:val="479"/>
        </w:trPr>
        <w:tc>
          <w:tcPr>
            <w:tcW w:w="1175" w:type="dxa"/>
          </w:tcPr>
          <w:p w:rsidR="005F6385" w:rsidRDefault="00751D29">
            <w:pPr>
              <w:pStyle w:val="TableParagraph"/>
              <w:spacing w:before="61"/>
              <w:ind w:left="24" w:right="8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2.9</w:t>
            </w:r>
          </w:p>
        </w:tc>
        <w:tc>
          <w:tcPr>
            <w:tcW w:w="8739" w:type="dxa"/>
          </w:tcPr>
          <w:p w:rsidR="005F6385" w:rsidRDefault="00751D29">
            <w:pPr>
              <w:pStyle w:val="TableParagraph"/>
              <w:spacing w:before="61"/>
              <w:ind w:left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Системы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совокупности уравнений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неравенств</w:t>
            </w:r>
          </w:p>
        </w:tc>
      </w:tr>
      <w:tr w:rsidR="005F6385">
        <w:trPr>
          <w:trHeight w:val="472"/>
        </w:trPr>
        <w:tc>
          <w:tcPr>
            <w:tcW w:w="1175" w:type="dxa"/>
          </w:tcPr>
          <w:p w:rsidR="005F6385" w:rsidRDefault="00751D29">
            <w:pPr>
              <w:pStyle w:val="TableParagraph"/>
              <w:spacing w:before="54"/>
              <w:ind w:left="24"/>
              <w:jc w:val="center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2.10</w:t>
            </w:r>
          </w:p>
        </w:tc>
        <w:tc>
          <w:tcPr>
            <w:tcW w:w="8739" w:type="dxa"/>
          </w:tcPr>
          <w:p w:rsidR="005F6385" w:rsidRDefault="00751D29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Уравнения,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неравенства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системы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параметрами</w:t>
            </w:r>
          </w:p>
        </w:tc>
      </w:tr>
      <w:tr w:rsidR="005F6385">
        <w:trPr>
          <w:trHeight w:val="480"/>
        </w:trPr>
        <w:tc>
          <w:tcPr>
            <w:tcW w:w="1175" w:type="dxa"/>
          </w:tcPr>
          <w:p w:rsidR="005F6385" w:rsidRDefault="00751D29">
            <w:pPr>
              <w:pStyle w:val="TableParagraph"/>
              <w:spacing w:before="54"/>
              <w:ind w:left="24"/>
              <w:jc w:val="center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2.11</w:t>
            </w:r>
          </w:p>
        </w:tc>
        <w:tc>
          <w:tcPr>
            <w:tcW w:w="8739" w:type="dxa"/>
          </w:tcPr>
          <w:p w:rsidR="005F6385" w:rsidRDefault="00751D29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Матрица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системы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линейных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уравнений.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Определитель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матрицы</w:t>
            </w:r>
          </w:p>
        </w:tc>
      </w:tr>
      <w:tr w:rsidR="005F6385">
        <w:trPr>
          <w:trHeight w:val="473"/>
        </w:trPr>
        <w:tc>
          <w:tcPr>
            <w:tcW w:w="1175" w:type="dxa"/>
          </w:tcPr>
          <w:p w:rsidR="005F6385" w:rsidRDefault="00751D29">
            <w:pPr>
              <w:pStyle w:val="TableParagraph"/>
              <w:spacing w:before="54"/>
              <w:ind w:left="24" w:right="7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8739" w:type="dxa"/>
          </w:tcPr>
          <w:p w:rsidR="005F6385" w:rsidRDefault="00751D29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Функции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графики</w:t>
            </w:r>
          </w:p>
        </w:tc>
      </w:tr>
      <w:tr w:rsidR="005F6385">
        <w:trPr>
          <w:trHeight w:val="770"/>
        </w:trPr>
        <w:tc>
          <w:tcPr>
            <w:tcW w:w="1175" w:type="dxa"/>
          </w:tcPr>
          <w:p w:rsidR="005F6385" w:rsidRDefault="00751D29">
            <w:pPr>
              <w:pStyle w:val="TableParagraph"/>
              <w:spacing w:before="61"/>
              <w:ind w:left="24" w:right="8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3.1</w:t>
            </w:r>
          </w:p>
        </w:tc>
        <w:tc>
          <w:tcPr>
            <w:tcW w:w="8739" w:type="dxa"/>
          </w:tcPr>
          <w:p w:rsidR="005F6385" w:rsidRDefault="00751D29">
            <w:pPr>
              <w:pStyle w:val="TableParagraph"/>
              <w:spacing w:before="61" w:line="268" w:lineRule="auto"/>
              <w:ind w:left="88" w:right="7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Функция, способы задания функции. График функции. Взаимно обратные функции. Четные и нечетные функции. Периодические </w:t>
            </w:r>
            <w:r>
              <w:rPr>
                <w:spacing w:val="-2"/>
                <w:sz w:val="24"/>
                <w:szCs w:val="24"/>
              </w:rPr>
              <w:t>функции</w:t>
            </w:r>
          </w:p>
        </w:tc>
      </w:tr>
      <w:tr w:rsidR="005F6385">
        <w:trPr>
          <w:trHeight w:val="1560"/>
        </w:trPr>
        <w:tc>
          <w:tcPr>
            <w:tcW w:w="1175" w:type="dxa"/>
          </w:tcPr>
          <w:p w:rsidR="005F6385" w:rsidRDefault="00751D29">
            <w:pPr>
              <w:pStyle w:val="TableParagraph"/>
              <w:spacing w:before="54"/>
              <w:ind w:left="24" w:right="8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3.2</w:t>
            </w:r>
          </w:p>
        </w:tc>
        <w:tc>
          <w:tcPr>
            <w:tcW w:w="8739" w:type="dxa"/>
          </w:tcPr>
          <w:p w:rsidR="005F6385" w:rsidRDefault="00751D29">
            <w:pPr>
              <w:pStyle w:val="TableParagraph"/>
              <w:spacing w:before="54" w:line="271" w:lineRule="auto"/>
              <w:ind w:left="88" w:right="6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Область определения и множество </w:t>
            </w:r>
            <w:r>
              <w:rPr>
                <w:sz w:val="24"/>
                <w:szCs w:val="24"/>
              </w:rPr>
              <w:t>значений функции. Нули функции. Промежутки знакопостоянства.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5F6385">
        <w:trPr>
          <w:trHeight w:val="832"/>
        </w:trPr>
        <w:tc>
          <w:tcPr>
            <w:tcW w:w="1175" w:type="dxa"/>
          </w:tcPr>
          <w:p w:rsidR="005F6385" w:rsidRDefault="00751D29">
            <w:pPr>
              <w:pStyle w:val="TableParagraph"/>
              <w:spacing w:before="54"/>
              <w:ind w:left="24" w:right="8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3.3</w:t>
            </w:r>
          </w:p>
        </w:tc>
        <w:tc>
          <w:tcPr>
            <w:tcW w:w="8739" w:type="dxa"/>
          </w:tcPr>
          <w:p w:rsidR="005F6385" w:rsidRDefault="00751D29">
            <w:pPr>
              <w:pStyle w:val="TableParagraph"/>
              <w:spacing w:before="54" w:line="268" w:lineRule="auto"/>
              <w:ind w:left="88" w:righ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Степенная функция с натуральным и целым показателем. Ее свойства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график. Свойства и график корня n-ой степени</w:t>
            </w:r>
          </w:p>
        </w:tc>
      </w:tr>
      <w:tr w:rsidR="005F6385">
        <w:trPr>
          <w:trHeight w:val="479"/>
        </w:trPr>
        <w:tc>
          <w:tcPr>
            <w:tcW w:w="1175" w:type="dxa"/>
          </w:tcPr>
          <w:p w:rsidR="005F6385" w:rsidRDefault="00751D29">
            <w:pPr>
              <w:pStyle w:val="TableParagraph"/>
              <w:spacing w:before="61"/>
              <w:ind w:left="24" w:right="8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3.4</w:t>
            </w:r>
          </w:p>
        </w:tc>
        <w:tc>
          <w:tcPr>
            <w:tcW w:w="8739" w:type="dxa"/>
          </w:tcPr>
          <w:p w:rsidR="005F6385" w:rsidRDefault="00751D29">
            <w:pPr>
              <w:pStyle w:val="TableParagraph"/>
              <w:spacing w:before="61"/>
              <w:ind w:left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Тригонометрические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функции,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их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свойства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графики</w:t>
            </w:r>
          </w:p>
        </w:tc>
      </w:tr>
      <w:tr w:rsidR="005F6385">
        <w:trPr>
          <w:trHeight w:val="472"/>
        </w:trPr>
        <w:tc>
          <w:tcPr>
            <w:tcW w:w="1175" w:type="dxa"/>
          </w:tcPr>
          <w:p w:rsidR="005F6385" w:rsidRDefault="00751D29">
            <w:pPr>
              <w:pStyle w:val="TableParagraph"/>
              <w:spacing w:before="54"/>
              <w:ind w:left="24" w:right="8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3.5</w:t>
            </w:r>
          </w:p>
        </w:tc>
        <w:tc>
          <w:tcPr>
            <w:tcW w:w="8739" w:type="dxa"/>
          </w:tcPr>
          <w:p w:rsidR="005F6385" w:rsidRDefault="00751D29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Показательная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логарифмическая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функции,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их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свойства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графики</w:t>
            </w:r>
          </w:p>
        </w:tc>
      </w:tr>
      <w:tr w:rsidR="005F6385">
        <w:trPr>
          <w:trHeight w:val="832"/>
        </w:trPr>
        <w:tc>
          <w:tcPr>
            <w:tcW w:w="1175" w:type="dxa"/>
          </w:tcPr>
          <w:p w:rsidR="005F6385" w:rsidRDefault="00751D29">
            <w:pPr>
              <w:pStyle w:val="TableParagraph"/>
              <w:spacing w:before="54"/>
              <w:ind w:left="24" w:right="8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3.6</w:t>
            </w:r>
          </w:p>
        </w:tc>
        <w:tc>
          <w:tcPr>
            <w:tcW w:w="8739" w:type="dxa"/>
          </w:tcPr>
          <w:p w:rsidR="005F6385" w:rsidRDefault="00751D29">
            <w:pPr>
              <w:pStyle w:val="TableParagraph"/>
              <w:spacing w:before="54" w:line="268" w:lineRule="auto"/>
              <w:ind w:left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Точки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разрыва.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Асимптоты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графиков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функций.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Свойства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функций,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непрерывных на отрезке</w:t>
            </w:r>
          </w:p>
        </w:tc>
      </w:tr>
      <w:tr w:rsidR="005F6385">
        <w:trPr>
          <w:trHeight w:val="479"/>
        </w:trPr>
        <w:tc>
          <w:tcPr>
            <w:tcW w:w="1175" w:type="dxa"/>
          </w:tcPr>
          <w:p w:rsidR="005F6385" w:rsidRDefault="00751D29">
            <w:pPr>
              <w:pStyle w:val="TableParagraph"/>
              <w:spacing w:before="61"/>
              <w:ind w:left="24" w:right="8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3.7</w:t>
            </w:r>
          </w:p>
        </w:tc>
        <w:tc>
          <w:tcPr>
            <w:tcW w:w="8739" w:type="dxa"/>
          </w:tcPr>
          <w:p w:rsidR="005F6385" w:rsidRDefault="00751D29">
            <w:pPr>
              <w:pStyle w:val="TableParagraph"/>
              <w:spacing w:before="61"/>
              <w:ind w:left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Последовательности,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способы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задания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последовательностей</w:t>
            </w:r>
          </w:p>
        </w:tc>
      </w:tr>
      <w:tr w:rsidR="005F6385">
        <w:trPr>
          <w:trHeight w:val="832"/>
        </w:trPr>
        <w:tc>
          <w:tcPr>
            <w:tcW w:w="1175" w:type="dxa"/>
          </w:tcPr>
          <w:p w:rsidR="005F6385" w:rsidRDefault="00751D29">
            <w:pPr>
              <w:pStyle w:val="TableParagraph"/>
              <w:spacing w:before="54"/>
              <w:ind w:left="24" w:right="8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3.8</w:t>
            </w:r>
          </w:p>
        </w:tc>
        <w:tc>
          <w:tcPr>
            <w:tcW w:w="8739" w:type="dxa"/>
          </w:tcPr>
          <w:p w:rsidR="005F6385" w:rsidRDefault="00751D29">
            <w:pPr>
              <w:pStyle w:val="TableParagraph"/>
              <w:spacing w:before="54" w:line="268" w:lineRule="auto"/>
              <w:ind w:left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Арифметическая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геометрическая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прогрессии.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Формула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сложных </w:t>
            </w:r>
            <w:r>
              <w:rPr>
                <w:spacing w:val="-2"/>
                <w:sz w:val="24"/>
                <w:szCs w:val="24"/>
              </w:rPr>
              <w:t>процентов</w:t>
            </w:r>
          </w:p>
        </w:tc>
      </w:tr>
      <w:tr w:rsidR="005F6385">
        <w:trPr>
          <w:trHeight w:val="479"/>
        </w:trPr>
        <w:tc>
          <w:tcPr>
            <w:tcW w:w="1175" w:type="dxa"/>
          </w:tcPr>
          <w:p w:rsidR="005F6385" w:rsidRDefault="00751D29">
            <w:pPr>
              <w:pStyle w:val="TableParagraph"/>
              <w:spacing w:before="54"/>
              <w:ind w:left="24" w:right="7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8739" w:type="dxa"/>
          </w:tcPr>
          <w:p w:rsidR="005F6385" w:rsidRDefault="00751D29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Начала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математического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анализа</w:t>
            </w:r>
          </w:p>
        </w:tc>
      </w:tr>
      <w:tr w:rsidR="005F6385">
        <w:trPr>
          <w:trHeight w:val="473"/>
        </w:trPr>
        <w:tc>
          <w:tcPr>
            <w:tcW w:w="1175" w:type="dxa"/>
          </w:tcPr>
          <w:p w:rsidR="005F6385" w:rsidRDefault="00751D29">
            <w:pPr>
              <w:pStyle w:val="TableParagraph"/>
              <w:spacing w:before="54"/>
              <w:ind w:left="24" w:right="8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4.1</w:t>
            </w:r>
          </w:p>
        </w:tc>
        <w:tc>
          <w:tcPr>
            <w:tcW w:w="8739" w:type="dxa"/>
          </w:tcPr>
          <w:p w:rsidR="005F6385" w:rsidRDefault="00751D29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Производная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функции.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Производные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элементарных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функций</w:t>
            </w:r>
          </w:p>
        </w:tc>
      </w:tr>
      <w:tr w:rsidR="005F6385">
        <w:trPr>
          <w:trHeight w:val="1192"/>
        </w:trPr>
        <w:tc>
          <w:tcPr>
            <w:tcW w:w="1175" w:type="dxa"/>
          </w:tcPr>
          <w:p w:rsidR="005F6385" w:rsidRDefault="00751D29">
            <w:pPr>
              <w:pStyle w:val="TableParagraph"/>
              <w:spacing w:before="54"/>
              <w:ind w:left="24" w:right="8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4.2</w:t>
            </w:r>
          </w:p>
        </w:tc>
        <w:tc>
          <w:tcPr>
            <w:tcW w:w="8739" w:type="dxa"/>
          </w:tcPr>
          <w:p w:rsidR="005F6385" w:rsidRDefault="00751D29">
            <w:pPr>
              <w:pStyle w:val="TableParagraph"/>
              <w:spacing w:before="54" w:line="268" w:lineRule="auto"/>
              <w:ind w:left="88" w:right="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Применение </w:t>
            </w:r>
            <w:r>
              <w:rPr>
                <w:sz w:val="24"/>
                <w:szCs w:val="24"/>
              </w:rPr>
              <w:t>производной к исследованию функций на монотонность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 экстремумы. Нахождение наибольшего и наименьшего значения функции на отрезке</w:t>
            </w:r>
          </w:p>
        </w:tc>
      </w:tr>
      <w:tr w:rsidR="005F6385">
        <w:trPr>
          <w:trHeight w:val="479"/>
        </w:trPr>
        <w:tc>
          <w:tcPr>
            <w:tcW w:w="1175" w:type="dxa"/>
          </w:tcPr>
          <w:p w:rsidR="005F6385" w:rsidRDefault="00751D29">
            <w:pPr>
              <w:pStyle w:val="TableParagraph"/>
              <w:spacing w:before="61"/>
              <w:ind w:left="24" w:right="8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4.3</w:t>
            </w:r>
          </w:p>
        </w:tc>
        <w:tc>
          <w:tcPr>
            <w:tcW w:w="8739" w:type="dxa"/>
          </w:tcPr>
          <w:p w:rsidR="005F6385" w:rsidRDefault="00751D29">
            <w:pPr>
              <w:pStyle w:val="TableParagraph"/>
              <w:spacing w:before="61"/>
              <w:ind w:left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Первообразная.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Интеграл</w:t>
            </w:r>
          </w:p>
        </w:tc>
      </w:tr>
      <w:tr w:rsidR="005F6385">
        <w:trPr>
          <w:trHeight w:val="479"/>
        </w:trPr>
        <w:tc>
          <w:tcPr>
            <w:tcW w:w="1175" w:type="dxa"/>
          </w:tcPr>
          <w:p w:rsidR="005F6385" w:rsidRDefault="00751D29">
            <w:pPr>
              <w:pStyle w:val="TableParagraph"/>
              <w:spacing w:before="54"/>
              <w:ind w:left="24" w:right="7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8739" w:type="dxa"/>
          </w:tcPr>
          <w:p w:rsidR="005F6385" w:rsidRDefault="00751D29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Множества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логика</w:t>
            </w:r>
          </w:p>
        </w:tc>
      </w:tr>
      <w:tr w:rsidR="005F6385">
        <w:trPr>
          <w:trHeight w:val="479"/>
        </w:trPr>
        <w:tc>
          <w:tcPr>
            <w:tcW w:w="1175" w:type="dxa"/>
          </w:tcPr>
          <w:p w:rsidR="005F6385" w:rsidRDefault="00751D29">
            <w:pPr>
              <w:pStyle w:val="TableParagraph"/>
              <w:spacing w:before="54"/>
              <w:ind w:left="24" w:right="8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5.1</w:t>
            </w:r>
          </w:p>
        </w:tc>
        <w:tc>
          <w:tcPr>
            <w:tcW w:w="8739" w:type="dxa"/>
          </w:tcPr>
          <w:p w:rsidR="005F6385" w:rsidRDefault="00751D29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Множество,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операции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над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множествами.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Диаграммы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Эйлера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-2"/>
                <w:sz w:val="24"/>
                <w:szCs w:val="24"/>
              </w:rPr>
              <w:t xml:space="preserve"> Венна</w:t>
            </w:r>
          </w:p>
        </w:tc>
      </w:tr>
      <w:tr w:rsidR="005F6385">
        <w:trPr>
          <w:trHeight w:val="479"/>
        </w:trPr>
        <w:tc>
          <w:tcPr>
            <w:tcW w:w="1175" w:type="dxa"/>
          </w:tcPr>
          <w:p w:rsidR="005F6385" w:rsidRDefault="00751D29">
            <w:pPr>
              <w:pStyle w:val="TableParagraph"/>
              <w:spacing w:before="61"/>
              <w:ind w:left="24" w:right="8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5.2</w:t>
            </w:r>
          </w:p>
        </w:tc>
        <w:tc>
          <w:tcPr>
            <w:tcW w:w="8739" w:type="dxa"/>
          </w:tcPr>
          <w:p w:rsidR="005F6385" w:rsidRDefault="00751D29">
            <w:pPr>
              <w:pStyle w:val="TableParagraph"/>
              <w:spacing w:before="61"/>
              <w:ind w:left="8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Логика</w:t>
            </w:r>
          </w:p>
        </w:tc>
      </w:tr>
      <w:tr w:rsidR="005F6385">
        <w:trPr>
          <w:trHeight w:val="479"/>
        </w:trPr>
        <w:tc>
          <w:tcPr>
            <w:tcW w:w="1175" w:type="dxa"/>
          </w:tcPr>
          <w:p w:rsidR="005F6385" w:rsidRDefault="00751D29">
            <w:pPr>
              <w:pStyle w:val="TableParagraph"/>
              <w:spacing w:before="54"/>
              <w:ind w:left="24" w:right="7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8739" w:type="dxa"/>
          </w:tcPr>
          <w:p w:rsidR="005F6385" w:rsidRDefault="00751D29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Вероятность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статистика</w:t>
            </w:r>
          </w:p>
        </w:tc>
      </w:tr>
      <w:tr w:rsidR="005F6385">
        <w:trPr>
          <w:trHeight w:val="479"/>
        </w:trPr>
        <w:tc>
          <w:tcPr>
            <w:tcW w:w="1175" w:type="dxa"/>
          </w:tcPr>
          <w:p w:rsidR="005F6385" w:rsidRDefault="00751D29">
            <w:pPr>
              <w:pStyle w:val="TableParagraph"/>
              <w:spacing w:before="54"/>
              <w:ind w:left="24" w:right="8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6.1</w:t>
            </w:r>
          </w:p>
        </w:tc>
        <w:tc>
          <w:tcPr>
            <w:tcW w:w="8739" w:type="dxa"/>
          </w:tcPr>
          <w:p w:rsidR="005F6385" w:rsidRDefault="00751D29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Описательная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статистика</w:t>
            </w:r>
          </w:p>
        </w:tc>
      </w:tr>
      <w:tr w:rsidR="005F6385">
        <w:trPr>
          <w:trHeight w:val="479"/>
        </w:trPr>
        <w:tc>
          <w:tcPr>
            <w:tcW w:w="1175" w:type="dxa"/>
          </w:tcPr>
          <w:p w:rsidR="005F6385" w:rsidRDefault="00751D29">
            <w:pPr>
              <w:pStyle w:val="TableParagraph"/>
              <w:spacing w:before="54"/>
              <w:ind w:left="24" w:right="8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6.2</w:t>
            </w:r>
          </w:p>
        </w:tc>
        <w:tc>
          <w:tcPr>
            <w:tcW w:w="8739" w:type="dxa"/>
          </w:tcPr>
          <w:p w:rsidR="005F6385" w:rsidRDefault="00751D29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Вероятность</w:t>
            </w:r>
          </w:p>
        </w:tc>
      </w:tr>
      <w:tr w:rsidR="005F6385">
        <w:trPr>
          <w:trHeight w:val="479"/>
        </w:trPr>
        <w:tc>
          <w:tcPr>
            <w:tcW w:w="1175" w:type="dxa"/>
          </w:tcPr>
          <w:p w:rsidR="005F6385" w:rsidRDefault="00751D29">
            <w:pPr>
              <w:pStyle w:val="TableParagraph"/>
              <w:spacing w:before="54"/>
              <w:ind w:left="24" w:right="8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6.3</w:t>
            </w:r>
          </w:p>
        </w:tc>
        <w:tc>
          <w:tcPr>
            <w:tcW w:w="8739" w:type="dxa"/>
          </w:tcPr>
          <w:p w:rsidR="005F6385" w:rsidRDefault="00751D29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Комбинаторика</w:t>
            </w:r>
          </w:p>
        </w:tc>
      </w:tr>
      <w:tr w:rsidR="005F6385">
        <w:trPr>
          <w:trHeight w:val="479"/>
        </w:trPr>
        <w:tc>
          <w:tcPr>
            <w:tcW w:w="1175" w:type="dxa"/>
          </w:tcPr>
          <w:p w:rsidR="005F6385" w:rsidRDefault="00751D29">
            <w:pPr>
              <w:pStyle w:val="TableParagraph"/>
              <w:spacing w:before="61"/>
              <w:ind w:left="24" w:right="7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8739" w:type="dxa"/>
          </w:tcPr>
          <w:p w:rsidR="005F6385" w:rsidRDefault="00751D29">
            <w:pPr>
              <w:pStyle w:val="TableParagraph"/>
              <w:spacing w:before="61"/>
              <w:ind w:left="8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Геометрия</w:t>
            </w:r>
          </w:p>
        </w:tc>
      </w:tr>
      <w:tr w:rsidR="005F6385">
        <w:trPr>
          <w:trHeight w:val="479"/>
        </w:trPr>
        <w:tc>
          <w:tcPr>
            <w:tcW w:w="1175" w:type="dxa"/>
          </w:tcPr>
          <w:p w:rsidR="005F6385" w:rsidRDefault="00751D29">
            <w:pPr>
              <w:pStyle w:val="TableParagraph"/>
              <w:spacing w:before="54"/>
              <w:ind w:left="24" w:right="8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7.1</w:t>
            </w:r>
          </w:p>
        </w:tc>
        <w:tc>
          <w:tcPr>
            <w:tcW w:w="8739" w:type="dxa"/>
          </w:tcPr>
          <w:p w:rsidR="005F6385" w:rsidRDefault="00751D29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Фигуры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плоскости</w:t>
            </w:r>
          </w:p>
        </w:tc>
      </w:tr>
      <w:tr w:rsidR="005F6385">
        <w:trPr>
          <w:trHeight w:val="479"/>
        </w:trPr>
        <w:tc>
          <w:tcPr>
            <w:tcW w:w="1175" w:type="dxa"/>
          </w:tcPr>
          <w:p w:rsidR="005F6385" w:rsidRDefault="00751D29">
            <w:pPr>
              <w:pStyle w:val="TableParagraph"/>
              <w:spacing w:before="54"/>
              <w:ind w:left="24" w:right="8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7.2</w:t>
            </w:r>
          </w:p>
        </w:tc>
        <w:tc>
          <w:tcPr>
            <w:tcW w:w="8739" w:type="dxa"/>
          </w:tcPr>
          <w:p w:rsidR="005F6385" w:rsidRDefault="00751D29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Прямые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плоскости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пространстве</w:t>
            </w:r>
          </w:p>
        </w:tc>
      </w:tr>
      <w:tr w:rsidR="005F6385">
        <w:trPr>
          <w:trHeight w:val="479"/>
        </w:trPr>
        <w:tc>
          <w:tcPr>
            <w:tcW w:w="1175" w:type="dxa"/>
          </w:tcPr>
          <w:p w:rsidR="005F6385" w:rsidRDefault="00751D29">
            <w:pPr>
              <w:pStyle w:val="TableParagraph"/>
              <w:spacing w:before="61"/>
              <w:ind w:left="24" w:right="8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7.3</w:t>
            </w:r>
          </w:p>
        </w:tc>
        <w:tc>
          <w:tcPr>
            <w:tcW w:w="8739" w:type="dxa"/>
          </w:tcPr>
          <w:p w:rsidR="005F6385" w:rsidRDefault="00751D29">
            <w:pPr>
              <w:pStyle w:val="TableParagraph"/>
              <w:spacing w:before="61"/>
              <w:ind w:left="8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Многогранники</w:t>
            </w:r>
          </w:p>
        </w:tc>
      </w:tr>
      <w:tr w:rsidR="005F6385">
        <w:trPr>
          <w:trHeight w:val="479"/>
        </w:trPr>
        <w:tc>
          <w:tcPr>
            <w:tcW w:w="1175" w:type="dxa"/>
          </w:tcPr>
          <w:p w:rsidR="005F6385" w:rsidRDefault="00751D29">
            <w:pPr>
              <w:pStyle w:val="TableParagraph"/>
              <w:spacing w:before="54"/>
              <w:ind w:left="24" w:right="8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7.4</w:t>
            </w:r>
          </w:p>
        </w:tc>
        <w:tc>
          <w:tcPr>
            <w:tcW w:w="8739" w:type="dxa"/>
          </w:tcPr>
          <w:p w:rsidR="005F6385" w:rsidRDefault="00751D29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Тела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поверхности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вращения</w:t>
            </w:r>
          </w:p>
        </w:tc>
      </w:tr>
      <w:tr w:rsidR="005F6385">
        <w:trPr>
          <w:trHeight w:val="479"/>
        </w:trPr>
        <w:tc>
          <w:tcPr>
            <w:tcW w:w="1175" w:type="dxa"/>
          </w:tcPr>
          <w:p w:rsidR="005F6385" w:rsidRDefault="00751D29">
            <w:pPr>
              <w:pStyle w:val="TableParagraph"/>
              <w:spacing w:before="54"/>
              <w:ind w:left="24" w:right="8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7.5</w:t>
            </w:r>
          </w:p>
        </w:tc>
        <w:tc>
          <w:tcPr>
            <w:tcW w:w="8739" w:type="dxa"/>
          </w:tcPr>
          <w:p w:rsidR="005F6385" w:rsidRDefault="00751D29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Координаты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векторы</w:t>
            </w:r>
          </w:p>
        </w:tc>
      </w:tr>
    </w:tbl>
    <w:p w:rsidR="005F6385" w:rsidRDefault="005F6385">
      <w:pPr>
        <w:pStyle w:val="TableParagraph"/>
        <w:spacing w:after="0"/>
        <w:ind w:left="0"/>
        <w:rPr>
          <w:sz w:val="24"/>
          <w:szCs w:val="24"/>
        </w:rPr>
        <w:sectPr w:rsidR="005F6385">
          <w:pgSz w:w="11910" w:h="16850"/>
          <w:pgMar w:top="1160" w:right="708" w:bottom="940" w:left="992" w:header="710" w:footer="755" w:gutter="0"/>
          <w:cols w:space="720"/>
        </w:sectPr>
      </w:pPr>
    </w:p>
    <w:p w:rsidR="005F6385" w:rsidRDefault="005F6385">
      <w:pPr>
        <w:jc w:val="both"/>
        <w:rPr>
          <w:rFonts w:ascii="Times New Roman" w:hAnsi="Times New Roman"/>
          <w:b/>
          <w:sz w:val="24"/>
          <w:szCs w:val="24"/>
        </w:rPr>
      </w:pPr>
    </w:p>
    <w:sectPr w:rsidR="005F63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6385" w:rsidRDefault="00751D29">
      <w:pPr>
        <w:spacing w:line="240" w:lineRule="auto"/>
      </w:pPr>
      <w:r>
        <w:separator/>
      </w:r>
    </w:p>
  </w:endnote>
  <w:endnote w:type="continuationSeparator" w:id="0">
    <w:p w:rsidR="005F6385" w:rsidRDefault="00751D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SanPi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Newton-Regular">
    <w:altName w:val="Yu Gothic"/>
    <w:charset w:val="80"/>
    <w:family w:val="auto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6385" w:rsidRDefault="00751D29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6842125</wp:posOffset>
              </wp:positionH>
              <wp:positionV relativeFrom="page">
                <wp:posOffset>10074275</wp:posOffset>
              </wp:positionV>
              <wp:extent cx="235585" cy="182880"/>
              <wp:effectExtent l="0" t="0" r="0" b="0"/>
              <wp:wrapNone/>
              <wp:docPr id="24" name="Textbox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558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F6385" w:rsidRDefault="00751D29">
                          <w:pPr>
                            <w:spacing w:before="13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pacing w:val="-5"/>
                            </w:rPr>
                            <w:t>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4" o:spid="_x0000_s1027" type="#_x0000_t202" style="position:absolute;margin-left:538.75pt;margin-top:793.25pt;width:18.55pt;height:14.4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" filled="f" stroked="f">
              <v:textbox inset="0,0,0,0">
                <w:txbxContent>
                  <w:p w:rsidR="005F6385" w:rsidRDefault="00751D29">
                    <w:pPr>
                      <w:spacing w:before="13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noProof/>
                        <w:spacing w:val="-5"/>
                      </w:rPr>
                      <w:t>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6385" w:rsidRDefault="00751D29">
      <w:pPr>
        <w:spacing w:after="0"/>
      </w:pPr>
      <w:r>
        <w:separator/>
      </w:r>
    </w:p>
  </w:footnote>
  <w:footnote w:type="continuationSeparator" w:id="0">
    <w:p w:rsidR="005F6385" w:rsidRDefault="00751D2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6385" w:rsidRDefault="00751D29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7216" behindDoc="1" locked="0" layoutInCell="1" allowOverlap="1">
              <wp:simplePos x="0" y="0"/>
              <wp:positionH relativeFrom="page">
                <wp:posOffset>1469390</wp:posOffset>
              </wp:positionH>
              <wp:positionV relativeFrom="page">
                <wp:posOffset>438150</wp:posOffset>
              </wp:positionV>
              <wp:extent cx="5560695" cy="193040"/>
              <wp:effectExtent l="0" t="0" r="0" b="0"/>
              <wp:wrapNone/>
              <wp:docPr id="23" name="Textbox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560695" cy="1930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F6385" w:rsidRDefault="00751D29">
                          <w:pPr>
                            <w:spacing w:before="17"/>
                            <w:ind w:left="20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37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26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52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33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Математика.</w:t>
                          </w:r>
                          <w:r>
                            <w:rPr>
                              <w:color w:val="808080"/>
                              <w:spacing w:val="26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10–11</w:t>
                          </w:r>
                          <w:r>
                            <w:rPr>
                              <w:color w:val="808080"/>
                              <w:spacing w:val="34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классы</w:t>
                          </w:r>
                          <w:r>
                            <w:rPr>
                              <w:color w:val="808080"/>
                              <w:spacing w:val="37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(углубленный</w:t>
                          </w:r>
                          <w:r>
                            <w:rPr>
                              <w:color w:val="808080"/>
                              <w:spacing w:val="36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sz w:val="23"/>
                            </w:rPr>
                            <w:t>уровень)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3" o:spid="_x0000_s1026" type="#_x0000_t202" style="position:absolute;margin-left:115.7pt;margin-top:34.5pt;width:437.85pt;height:15.2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" filled="f" stroked="f">
              <v:textbox inset="0,0,0,0">
                <w:txbxContent>
                  <w:p w:rsidR="005F6385" w:rsidRDefault="00751D29">
                    <w:pPr>
                      <w:spacing w:before="17"/>
                      <w:ind w:left="20"/>
                      <w:rPr>
                        <w:sz w:val="23"/>
                      </w:rPr>
                    </w:pPr>
                    <w:r>
                      <w:rPr>
                        <w:color w:val="808080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37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26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программа</w:t>
                    </w:r>
                    <w:r>
                      <w:rPr>
                        <w:color w:val="808080"/>
                        <w:spacing w:val="52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|</w:t>
                    </w:r>
                    <w:r>
                      <w:rPr>
                        <w:color w:val="808080"/>
                        <w:spacing w:val="33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Математика.</w:t>
                    </w:r>
                    <w:r>
                      <w:rPr>
                        <w:color w:val="808080"/>
                        <w:spacing w:val="26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10–11</w:t>
                    </w:r>
                    <w:r>
                      <w:rPr>
                        <w:color w:val="808080"/>
                        <w:spacing w:val="34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классы</w:t>
                    </w:r>
                    <w:r>
                      <w:rPr>
                        <w:color w:val="808080"/>
                        <w:spacing w:val="37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(углубленный</w:t>
                    </w:r>
                    <w:r>
                      <w:rPr>
                        <w:color w:val="808080"/>
                        <w:spacing w:val="36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sz w:val="23"/>
                      </w:rPr>
                      <w:t>уровень)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7CC"/>
    <w:rsid w:val="000B2511"/>
    <w:rsid w:val="003E2836"/>
    <w:rsid w:val="0047060E"/>
    <w:rsid w:val="00482C89"/>
    <w:rsid w:val="005F3A9F"/>
    <w:rsid w:val="005F6385"/>
    <w:rsid w:val="00701E09"/>
    <w:rsid w:val="00751D29"/>
    <w:rsid w:val="0079557A"/>
    <w:rsid w:val="00916882"/>
    <w:rsid w:val="009D3564"/>
    <w:rsid w:val="009F4B93"/>
    <w:rsid w:val="00A86186"/>
    <w:rsid w:val="00B87949"/>
    <w:rsid w:val="00B95CD7"/>
    <w:rsid w:val="00BC58C1"/>
    <w:rsid w:val="00E040C3"/>
    <w:rsid w:val="00E15381"/>
    <w:rsid w:val="00E207CC"/>
    <w:rsid w:val="00F9707D"/>
    <w:rsid w:val="00FD04B2"/>
    <w:rsid w:val="31562D84"/>
    <w:rsid w:val="79C5487A"/>
    <w:rsid w:val="7B956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87A6B833-92DD-4C87-8A47-C15AC6886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3">
    <w:name w:val="heading 3"/>
    <w:basedOn w:val="a"/>
    <w:uiPriority w:val="1"/>
    <w:qFormat/>
    <w:pPr>
      <w:spacing w:before="79"/>
      <w:ind w:left="138"/>
      <w:jc w:val="both"/>
      <w:outlineLvl w:val="2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138" w:firstLine="569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body">
    <w:name w:val="body"/>
    <w:basedOn w:val="a"/>
    <w:uiPriority w:val="99"/>
    <w:qFormat/>
    <w:pPr>
      <w:autoSpaceDE w:val="0"/>
      <w:autoSpaceDN w:val="0"/>
      <w:adjustRightInd w:val="0"/>
      <w:spacing w:after="0" w:line="240" w:lineRule="atLeast"/>
      <w:ind w:firstLine="227"/>
      <w:jc w:val="both"/>
      <w:textAlignment w:val="center"/>
    </w:pPr>
    <w:rPr>
      <w:rFonts w:ascii="SchoolBookSanPin" w:eastAsia="Times New Roman" w:hAnsi="SchoolBookSanPin" w:cs="SchoolBookSanPin"/>
      <w:color w:val="000000"/>
      <w:sz w:val="20"/>
      <w:szCs w:val="20"/>
      <w:lang w:eastAsia="ru-RU"/>
    </w:rPr>
  </w:style>
  <w:style w:type="table" w:customStyle="1" w:styleId="TableNormal">
    <w:name w:val="Table Normal"/>
    <w:uiPriority w:val="2"/>
    <w:semiHidden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">
    <w:name w:val="Сетка таблицы2"/>
    <w:basedOn w:val="a1"/>
    <w:uiPriority w:val="39"/>
    <w:qFormat/>
    <w:rPr>
      <w:rFonts w:ascii="Calibri" w:eastAsia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2"/>
    <w:semiHidden/>
    <w:qFormat/>
    <w:pPr>
      <w:widowControl w:val="0"/>
      <w:autoSpaceDE w:val="0"/>
      <w:autoSpaceDN w:val="0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ind w:left="174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36</Pages>
  <Words>14595</Words>
  <Characters>83197</Characters>
  <Application>Microsoft Office Word</Application>
  <DocSecurity>0</DocSecurity>
  <Lines>693</Lines>
  <Paragraphs>195</Paragraphs>
  <ScaleCrop>false</ScaleCrop>
  <Company>diakov.net</Company>
  <LinksUpToDate>false</LinksUpToDate>
  <CharactersWithSpaces>97597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Светлана Анатольевна</cp:lastModifiedBy>
  <cp:revision>11</cp:revision>
  <dcterms:created xsi:type="dcterms:W3CDTF">2023-10-04T20:40:00Z</dcterms:created>
  <dcterms:modified xsi:type="dcterms:W3CDTF">2025-10-25T13:11:00Z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D2CA068BCAB042D296CFD1F93396B50D_12</vt:lpwstr>
  </property>
</Properties>
</file>